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UMOWA LICENCYJNA nr ……………… („Umowa”)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zawarta w dniu ……………. r. w Rzeszowie pomiędzy: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Politechniką Rzeszowską im. Ignacego Łukasiewicza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, z siedzibą w Rzeszowie Al. Powstańców Warszawy 12, 35-959 Rzeszów, reprezentowaną przez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Prof. dr hab. inż.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 xml:space="preserve"> </w:t>
      </w:r>
      <w:r w:rsidR="00B55C82" w:rsidRPr="008D70CB">
        <w:rPr>
          <w:rFonts w:ascii="Verdana" w:hAnsi="Verdana"/>
          <w:b/>
          <w:color w:val="auto"/>
          <w:sz w:val="20"/>
          <w:szCs w:val="20"/>
          <w:lang w:val="pl-PL"/>
        </w:rPr>
        <w:t>Tadeusza Markowskiego</w:t>
      </w:r>
      <w:r w:rsidR="00B55C82" w:rsidRPr="008D70CB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- Rektora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zwaną dalej „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Licencjodawcą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”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3F0112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                                                                    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a</w:t>
      </w:r>
    </w:p>
    <w:p w:rsidR="00CC4DC5" w:rsidRPr="008D70CB" w:rsidRDefault="00AE7DA8" w:rsidP="00CC4DC5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1C4F58" w:rsidRPr="008D70CB">
        <w:rPr>
          <w:rFonts w:ascii="Verdana" w:hAnsi="Verdana"/>
          <w:sz w:val="20"/>
          <w:szCs w:val="20"/>
        </w:rPr>
        <w:t>z siedzibą</w:t>
      </w:r>
      <w:r>
        <w:rPr>
          <w:rFonts w:ascii="Verdana" w:hAnsi="Verdana"/>
          <w:sz w:val="20"/>
          <w:szCs w:val="20"/>
        </w:rPr>
        <w:t>………………………………………</w:t>
      </w:r>
      <w:r w:rsidR="00B55C82" w:rsidRPr="008D70CB">
        <w:rPr>
          <w:rFonts w:ascii="Verdana" w:hAnsi="Verdana"/>
          <w:sz w:val="20"/>
          <w:szCs w:val="20"/>
        </w:rPr>
        <w:t> </w:t>
      </w:r>
      <w:r w:rsidR="001C4F58" w:rsidRPr="008D70C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                          N</w:t>
      </w:r>
      <w:r w:rsidR="001C4F58" w:rsidRPr="008D70CB">
        <w:rPr>
          <w:rFonts w:ascii="Verdana" w:hAnsi="Verdana"/>
          <w:sz w:val="20"/>
          <w:szCs w:val="20"/>
        </w:rPr>
        <w:t>IP</w:t>
      </w:r>
      <w:r w:rsidR="00B55C82" w:rsidRPr="008D70CB"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</w:rPr>
        <w:t>……………………</w:t>
      </w:r>
      <w:r w:rsidR="001C4F58" w:rsidRPr="008D70CB">
        <w:rPr>
          <w:rFonts w:ascii="Verdana" w:hAnsi="Verdana"/>
          <w:sz w:val="20"/>
          <w:szCs w:val="20"/>
        </w:rPr>
        <w:t xml:space="preserve">, REGON </w:t>
      </w:r>
      <w:r w:rsidR="001E64A1" w:rsidRPr="008D70CB">
        <w:rPr>
          <w:rFonts w:ascii="Verdana" w:hAnsi="Verdana"/>
          <w:sz w:val="20"/>
          <w:szCs w:val="20"/>
        </w:rPr>
        <w:t>…………………………………</w:t>
      </w:r>
      <w:r w:rsidR="001C4F58" w:rsidRPr="008D70C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KRS ………………………………………</w:t>
      </w: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zwan</w:t>
      </w:r>
      <w:r w:rsidR="00CC4DC5" w:rsidRPr="008D70CB">
        <w:rPr>
          <w:rFonts w:ascii="Verdana" w:hAnsi="Verdana"/>
          <w:color w:val="auto"/>
          <w:sz w:val="20"/>
          <w:szCs w:val="20"/>
          <w:lang w:val="pl-PL"/>
        </w:rPr>
        <w:t>ym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dalej „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Licencjobiorcą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”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zwanymi dalej łącznie 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„Stronami”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, a osobno 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„Stroną”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</w:t>
      </w:r>
    </w:p>
    <w:p w:rsidR="00D64F7E" w:rsidRPr="008D70CB" w:rsidRDefault="00D64F7E">
      <w:pPr>
        <w:pStyle w:val="Default"/>
        <w:rPr>
          <w:rFonts w:ascii="Verdana" w:hAnsi="Verdana"/>
          <w:b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b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Zważywszy, że:</w:t>
      </w:r>
    </w:p>
    <w:p w:rsidR="00B55C82" w:rsidRPr="008D70CB" w:rsidRDefault="00B55C82">
      <w:pPr>
        <w:pStyle w:val="Default"/>
        <w:rPr>
          <w:rFonts w:ascii="Verdana" w:hAnsi="Verdana"/>
          <w:b/>
          <w:color w:val="auto"/>
          <w:sz w:val="20"/>
          <w:szCs w:val="20"/>
          <w:lang w:val="pl-PL"/>
        </w:rPr>
      </w:pPr>
    </w:p>
    <w:p w:rsidR="00B55C82" w:rsidRPr="008D70CB" w:rsidRDefault="00B55C82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   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W ramach </w:t>
      </w:r>
      <w:r w:rsidR="00AE7DA8">
        <w:rPr>
          <w:rFonts w:ascii="Verdana" w:hAnsi="Verdana"/>
          <w:color w:val="auto"/>
          <w:sz w:val="20"/>
          <w:szCs w:val="20"/>
          <w:lang w:val="pl-PL"/>
        </w:rPr>
        <w:t>…………………………………………………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została wytworzona Technologia: </w:t>
      </w:r>
    </w:p>
    <w:p w:rsidR="00D64F7E" w:rsidRPr="008D70CB" w:rsidRDefault="00AE7DA8" w:rsidP="00B55C82">
      <w:pPr>
        <w:rPr>
          <w:rFonts w:ascii="Verdana" w:hAnsi="Verdana"/>
          <w:sz w:val="20"/>
          <w:szCs w:val="20"/>
          <w:lang w:val="pl-PL"/>
        </w:rPr>
      </w:pPr>
      <w:r>
        <w:rPr>
          <w:rFonts w:cs="Times New Roman"/>
          <w:b/>
          <w:noProof/>
          <w:lang w:val="pl-PL"/>
        </w:rPr>
        <w:t>…………………………</w:t>
      </w:r>
      <w:r w:rsidR="00B55C82" w:rsidRPr="008D70CB">
        <w:rPr>
          <w:rFonts w:cs="Times New Roman"/>
          <w:b/>
          <w:noProof/>
          <w:lang w:val="pl-PL"/>
        </w:rPr>
        <w:t xml:space="preserve"> </w:t>
      </w:r>
      <w:r w:rsidR="001E64A1" w:rsidRPr="008D70CB">
        <w:rPr>
          <w:rFonts w:ascii="Verdana" w:hAnsi="Verdana"/>
          <w:sz w:val="20"/>
          <w:szCs w:val="20"/>
          <w:lang w:val="pl-PL"/>
        </w:rPr>
        <w:t>.</w:t>
      </w:r>
      <w:r w:rsidR="001C4F58" w:rsidRPr="008D70CB">
        <w:rPr>
          <w:rFonts w:ascii="Verdana" w:hAnsi="Verdana"/>
          <w:sz w:val="20"/>
          <w:szCs w:val="20"/>
          <w:lang w:val="pl-PL"/>
        </w:rPr>
        <w:t xml:space="preserve"> („</w:t>
      </w:r>
      <w:r w:rsidR="001C4F58" w:rsidRPr="008D70CB">
        <w:rPr>
          <w:rFonts w:ascii="Verdana" w:hAnsi="Verdana"/>
          <w:b/>
          <w:sz w:val="20"/>
          <w:szCs w:val="20"/>
          <w:lang w:val="pl-PL"/>
        </w:rPr>
        <w:t>Technologia</w:t>
      </w:r>
      <w:r w:rsidR="001C4F58" w:rsidRPr="008D70CB">
        <w:rPr>
          <w:rFonts w:ascii="Verdana" w:hAnsi="Verdana"/>
          <w:sz w:val="20"/>
          <w:szCs w:val="20"/>
          <w:lang w:val="pl-PL"/>
        </w:rPr>
        <w:t>”), która obejmuje następującą własność intelektualną: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spacing w:after="299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a) Wynalazki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chronione patentami lub będące przedmiotem </w:t>
      </w:r>
      <w:r w:rsidR="001C4F58" w:rsidRPr="008D70CB">
        <w:rPr>
          <w:rFonts w:ascii="Verdana" w:hAnsi="Verdana"/>
          <w:b/>
          <w:color w:val="auto"/>
          <w:sz w:val="20"/>
          <w:szCs w:val="20"/>
          <w:lang w:val="pl-PL"/>
        </w:rPr>
        <w:t>zgłoszeń patentowych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, których lista i szczegółowy opis znajdują się w załączniku nr 1 do Umowy (dalej „</w:t>
      </w:r>
      <w:r w:rsidR="001C4F58" w:rsidRPr="008D70CB">
        <w:rPr>
          <w:rFonts w:ascii="Verdana" w:hAnsi="Verdana"/>
          <w:b/>
          <w:color w:val="auto"/>
          <w:sz w:val="20"/>
          <w:szCs w:val="20"/>
          <w:lang w:val="pl-PL"/>
        </w:rPr>
        <w:t>Wynalazki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”);</w:t>
      </w: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b) utwory, w rozumieniu ustawy z dnia 4 lutego 1994 r. o prawie autorskim i prawach pokrewnych (dalej „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Ustawa o</w:t>
      </w:r>
      <w:r w:rsidR="00545347" w:rsidRPr="008D70CB">
        <w:rPr>
          <w:rFonts w:ascii="Verdana" w:hAnsi="Verdana"/>
          <w:b/>
          <w:color w:val="auto"/>
          <w:sz w:val="20"/>
          <w:szCs w:val="20"/>
          <w:lang w:val="pl-PL"/>
        </w:rPr>
        <w:t xml:space="preserve"> 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prawie autorskim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”), w tym programy komputerowe, karta technologiczna, opisy i inne utwory będące nośnikami Własności 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Intelektualnej, których lista i 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szczegółowy opis znajdują się w załączniku nr 1 do Umowy (dalej „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Utwory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”);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c) nieopatentowana i nie będąca przedmiotem zgłoszenia patentowego wiedza techniczna Licencjodawcy, spełniająca kryteria poufności, zidentyfikowania i istotności, której szczegółowy opis stanowi załącznik nr 1 do Umowy (dalej „</w:t>
      </w:r>
      <w:proofErr w:type="spellStart"/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Know-how</w:t>
      </w:r>
      <w:proofErr w:type="spellEnd"/>
      <w:r w:rsidRPr="008D70CB">
        <w:rPr>
          <w:rFonts w:ascii="Verdana" w:hAnsi="Verdana"/>
          <w:color w:val="auto"/>
          <w:sz w:val="20"/>
          <w:szCs w:val="20"/>
          <w:lang w:val="pl-PL"/>
        </w:rPr>
        <w:t>”);</w:t>
      </w:r>
    </w:p>
    <w:p w:rsidR="00545347" w:rsidRPr="008D70CB" w:rsidRDefault="00545347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(dalej łącznie „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Własność Intelektualna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”).</w:t>
      </w: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Licencjobiorca jest zainteresowany uzyskaniem uprawnienia do korzystania z Własności Intelektualnej Licencjodawcy w celu komercjalizacji Technologii, a Licencjodawca jest gotów udzielić Licencjobiorcy takiego uprawnienia.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Wobec powyższego, Strony postanowiły zawrzeć umowę o następującej treści: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 1</w:t>
      </w:r>
    </w:p>
    <w:p w:rsidR="00E94439" w:rsidRPr="008D70CB" w:rsidRDefault="00E94439" w:rsidP="00E94439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Oświadczenia</w:t>
      </w:r>
    </w:p>
    <w:p w:rsidR="00E94439" w:rsidRPr="008D70CB" w:rsidRDefault="00E94439" w:rsidP="00E94439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1. Strony oświadczają, że posiadają należytą zdolność oraz umocowanie do </w:t>
      </w:r>
      <w:r>
        <w:rPr>
          <w:rFonts w:ascii="Verdana" w:hAnsi="Verdana"/>
          <w:color w:val="auto"/>
          <w:sz w:val="20"/>
          <w:szCs w:val="20"/>
          <w:lang w:val="pl-PL"/>
        </w:rPr>
        <w:t>zawarcia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niniejszej Umowy.</w:t>
      </w: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2. Licencjodawca oświadcza, że zgodnie z jego najlepszą wiedzą przysługuje mu pełnia praw do Własności Intelektualnej, a prawa te nie są w żaden sposób ograniczone lub obciążone oraz, że jest uprawniony do udzielenia Licencjobiorcy licencji, w zakresie określonym w niniejszej </w:t>
      </w:r>
      <w:r>
        <w:rPr>
          <w:rFonts w:ascii="Verdana" w:hAnsi="Verdana"/>
          <w:color w:val="auto"/>
          <w:sz w:val="20"/>
          <w:szCs w:val="20"/>
          <w:lang w:val="pl-PL"/>
        </w:rPr>
        <w:t>U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mowie.</w:t>
      </w: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3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Licencjodawca oświadcza, że zamierza kontynuować prace nad rozwojem Technologii. Strony potwierdzają, że Licencjodawca będzie uprawniony d</w:t>
      </w:r>
      <w:r>
        <w:rPr>
          <w:rFonts w:ascii="Verdana" w:hAnsi="Verdana"/>
          <w:color w:val="auto"/>
          <w:sz w:val="20"/>
          <w:szCs w:val="20"/>
          <w:lang w:val="pl-PL"/>
        </w:rPr>
        <w:t>o prowadzenia prac badawczych i 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rozwojowych dotyczących Technologii, w tym do tworzenia prototypów i dokonywania wdrożeń testowych.</w:t>
      </w: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4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Licencjobiorca oświadcza, że dokładnie zapoznał się z Technologią, w szczególności zapoznał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lastRenderedPageBreak/>
        <w:t>się z udostępnioną przez Licencjodawcę dokumentacją oraz</w:t>
      </w:r>
      <w:r>
        <w:rPr>
          <w:rFonts w:ascii="Verdana" w:hAnsi="Verdana"/>
          <w:color w:val="auto"/>
          <w:sz w:val="20"/>
          <w:szCs w:val="20"/>
          <w:lang w:val="pl-PL"/>
        </w:rPr>
        <w:t xml:space="preserve"> przeprowadził własne analizy i 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oświadcza, że Technologia jest przydatna dla zastosowania zamierzonego przez Licencjobiorcę. Licencjodawca nie gwarantuje, że Technologia jest przydatna dla zastosowania zamierzonego przez Licencjobiorcę.</w:t>
      </w: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5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Licencjobiorca oświadcza, że dokonał audytu i badania prawnego Własności Intelektualnej oraz jest świadom jej stanu prawnego oraz ten stan akceptuje.</w:t>
      </w: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6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Licencjodawca oświadcza, że na moment zawarcia niniejszej Umowy nie posiada wiedzy na temat naruszeń Własności Intelektualnej przez osoby trzecie.</w:t>
      </w:r>
    </w:p>
    <w:p w:rsidR="00E94439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7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Strony pot</w:t>
      </w:r>
      <w:bookmarkStart w:id="0" w:name="_GoBack"/>
      <w:bookmarkEnd w:id="0"/>
      <w:r w:rsidRPr="008D70CB">
        <w:rPr>
          <w:rFonts w:ascii="Verdana" w:hAnsi="Verdana"/>
          <w:color w:val="auto"/>
          <w:sz w:val="20"/>
          <w:szCs w:val="20"/>
          <w:lang w:val="pl-PL"/>
        </w:rPr>
        <w:t>wierdzają, że wszelkie oświadczenia oraz zapewnienia zawarte w niniejszej Umowie są zgodne z prawdą.</w:t>
      </w: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8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Strony potwierdzają, że Technologia ma charakter innowacyjny oraz że są prowadzone prace mające na celu jej rozwój, udoskonalenie, a także poznanie i zabezpieczenie ewentualnego ryzyka wynikającego z jej zastosowania. Licencjobiorca oświadcza, że zna i akceptuje fakt, że stosowanie Technologii może skutkować szkodą na mieniu lub szkodą na osobie. Licencjobiorca oświadcza, że przyjmuje na siebie w pełni ryzyko związane ze stosowaniem Technologii. Strony niniejszym wyłączają, w najszerszym dopuszczalnym przez prawo zakresie, odpowiedzialność Licencjodawcy za szkodę wyrządzoną w związku ze stosowaniem Technologii. Licencjodawca ponosi wobec Licencjobiorcy odpowiedzialność jedynie za winę umyślną.</w:t>
      </w:r>
    </w:p>
    <w:p w:rsidR="00E94439" w:rsidRPr="008D70CB" w:rsidRDefault="00E94439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 2</w:t>
      </w:r>
    </w:p>
    <w:p w:rsidR="00E94439" w:rsidRPr="008D70CB" w:rsidRDefault="00E94439" w:rsidP="00E94439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Przedmiot umowy</w:t>
      </w:r>
    </w:p>
    <w:p w:rsidR="00E94439" w:rsidRDefault="00E94439" w:rsidP="00E94439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Na podstawie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niniejszej Umowy </w:t>
      </w:r>
      <w:r>
        <w:rPr>
          <w:rFonts w:ascii="Verdana" w:hAnsi="Verdana"/>
          <w:color w:val="auto"/>
          <w:sz w:val="20"/>
          <w:szCs w:val="20"/>
          <w:lang w:val="pl-PL"/>
        </w:rPr>
        <w:t>Licencjodawca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>
        <w:rPr>
          <w:rFonts w:ascii="Verdana" w:hAnsi="Verdana"/>
          <w:color w:val="auto"/>
          <w:sz w:val="20"/>
          <w:szCs w:val="20"/>
          <w:lang w:val="pl-PL"/>
        </w:rPr>
        <w:t xml:space="preserve">udziela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na rzecz Licencjobiorcy 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 xml:space="preserve">licencji </w:t>
      </w:r>
      <w:r>
        <w:rPr>
          <w:rFonts w:ascii="Verdana" w:hAnsi="Verdana"/>
          <w:b/>
          <w:color w:val="auto"/>
          <w:sz w:val="20"/>
          <w:szCs w:val="20"/>
          <w:lang w:val="pl-PL"/>
        </w:rPr>
        <w:t>wyłącznej/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niewyłącznej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na korzystanie z Własności Intelektualnej </w:t>
      </w:r>
      <w:r>
        <w:rPr>
          <w:rFonts w:ascii="Verdana" w:hAnsi="Verdana"/>
          <w:color w:val="auto"/>
          <w:sz w:val="20"/>
          <w:szCs w:val="20"/>
          <w:lang w:val="pl-PL"/>
        </w:rPr>
        <w:t>dotyczącej Technologii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, na warunkach szczegółowo określonych w niniejszej Umowie.</w:t>
      </w:r>
    </w:p>
    <w:p w:rsidR="00D64F7E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§3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Zobowiązania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1. Licencjodawca zobowiązuje się, w ramach wynagrodzenia określonego w § 5 ust.1, do udzielenia Licencjobiorcy wsparcia merytoryczno-technicznego w wymiarze </w:t>
      </w:r>
      <w:r w:rsidR="00F56C01" w:rsidRPr="00F56C01">
        <w:rPr>
          <w:rFonts w:ascii="Verdana" w:hAnsi="Verdana"/>
          <w:color w:val="auto"/>
          <w:sz w:val="20"/>
          <w:szCs w:val="20"/>
          <w:lang w:val="pl-PL"/>
        </w:rPr>
        <w:t>…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 godzin w siedzibie </w:t>
      </w:r>
      <w:r w:rsidRPr="00F56C01">
        <w:rPr>
          <w:rFonts w:ascii="Verdana" w:hAnsi="Verdana"/>
          <w:b/>
          <w:color w:val="auto"/>
          <w:sz w:val="20"/>
          <w:szCs w:val="20"/>
          <w:lang w:val="pl-PL"/>
        </w:rPr>
        <w:t>Licencjobiorcy</w:t>
      </w:r>
      <w:r w:rsidR="0020121E" w:rsidRPr="00F56C01">
        <w:rPr>
          <w:rFonts w:ascii="Verdana" w:hAnsi="Verdana"/>
          <w:b/>
          <w:color w:val="auto"/>
          <w:sz w:val="20"/>
          <w:szCs w:val="20"/>
          <w:lang w:val="pl-PL"/>
        </w:rPr>
        <w:t xml:space="preserve"> lub </w:t>
      </w:r>
      <w:r w:rsidR="001E64A1" w:rsidRPr="00F56C01">
        <w:rPr>
          <w:rFonts w:ascii="Verdana" w:hAnsi="Verdana"/>
          <w:b/>
          <w:color w:val="auto"/>
          <w:sz w:val="20"/>
          <w:szCs w:val="20"/>
          <w:lang w:val="pl-PL"/>
        </w:rPr>
        <w:t>Licencjodawcy</w:t>
      </w:r>
      <w:r w:rsidRPr="00F56C01">
        <w:rPr>
          <w:rFonts w:ascii="Verdana" w:hAnsi="Verdana"/>
          <w:b/>
          <w:color w:val="auto"/>
          <w:sz w:val="20"/>
          <w:szCs w:val="20"/>
          <w:lang w:val="pl-PL"/>
        </w:rPr>
        <w:t>.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="00224664" w:rsidRPr="00F56C01">
        <w:rPr>
          <w:rFonts w:ascii="Verdana" w:hAnsi="Verdana"/>
          <w:i/>
          <w:color w:val="auto"/>
          <w:sz w:val="20"/>
          <w:szCs w:val="20"/>
          <w:lang w:val="pl-PL"/>
        </w:rPr>
        <w:t xml:space="preserve">Koszty delegacji związanej z udzieleniem wsparcia w siedzibie Licencjobiorcy pokrywa </w:t>
      </w:r>
      <w:r w:rsidR="0020121E" w:rsidRPr="00F56C01">
        <w:rPr>
          <w:rFonts w:ascii="Verdana" w:hAnsi="Verdana"/>
          <w:i/>
          <w:color w:val="auto"/>
          <w:sz w:val="20"/>
          <w:szCs w:val="20"/>
          <w:lang w:val="pl-PL"/>
        </w:rPr>
        <w:t>L</w:t>
      </w:r>
      <w:r w:rsidR="00224664" w:rsidRPr="00F56C01">
        <w:rPr>
          <w:rFonts w:ascii="Verdana" w:hAnsi="Verdana"/>
          <w:i/>
          <w:color w:val="auto"/>
          <w:sz w:val="20"/>
          <w:szCs w:val="20"/>
          <w:lang w:val="pl-PL"/>
        </w:rPr>
        <w:t>icencjobiorca</w:t>
      </w:r>
      <w:r w:rsidR="00224664" w:rsidRPr="00F56C01">
        <w:rPr>
          <w:rFonts w:ascii="Verdana" w:hAnsi="Verdana"/>
          <w:color w:val="auto"/>
          <w:sz w:val="20"/>
          <w:szCs w:val="20"/>
          <w:lang w:val="pl-PL"/>
        </w:rPr>
        <w:t xml:space="preserve">. 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>Dodatkowe wsparcie techniczne będzie objęt</w:t>
      </w:r>
      <w:r w:rsidR="001E64A1" w:rsidRPr="00F56C01">
        <w:rPr>
          <w:rFonts w:ascii="Verdana" w:hAnsi="Verdana"/>
          <w:color w:val="auto"/>
          <w:sz w:val="20"/>
          <w:szCs w:val="20"/>
          <w:lang w:val="pl-PL"/>
        </w:rPr>
        <w:t xml:space="preserve">e opłatą dodatkową w wysokości 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……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 zł</w:t>
      </w:r>
      <w:r w:rsidR="0020121E" w:rsidRPr="00F56C01">
        <w:rPr>
          <w:rFonts w:ascii="Verdana" w:hAnsi="Verdana"/>
          <w:color w:val="auto"/>
          <w:sz w:val="20"/>
          <w:szCs w:val="20"/>
          <w:lang w:val="pl-PL"/>
        </w:rPr>
        <w:t xml:space="preserve"> (słownie złotych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 xml:space="preserve"> …………………</w:t>
      </w:r>
      <w:r w:rsidR="0020121E" w:rsidRPr="00F56C01">
        <w:rPr>
          <w:rFonts w:ascii="Verdana" w:hAnsi="Verdana"/>
          <w:color w:val="auto"/>
          <w:sz w:val="20"/>
          <w:szCs w:val="20"/>
          <w:lang w:val="pl-PL"/>
        </w:rPr>
        <w:t>)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 za godzinę pracy jednej osoby. Czas reakcji na udzielenia wsparcia technicznego nastąpi w najkrótszym możliwym okresie ale nie później niż dwa tygodnie od dnia otrzymania pisemnej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informacji o problemie.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2. Licencjobiorca zobowiązuje się do podjęcia ekonomicznie uzasadnionych kroków w celu komercjalizacji Technologii oraz jej promocji.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3. Wszelkie prawa własności do Własności Intelektualnej będącej przedmiotem Umowy, w tym prawa własności intelektualnej do udoskonaleń Technologii, pozostają własnością Licencjodawcy. Jednocześnie Licencjobiorca oświadcza, że nie będzie kwestionował w jakikolwiek sposób praw Licencjodawcy do Własności Intelektualnej lub własności intelektualnej do udoskonaleń Technologii ani nie będzie w żaden sposób podważał istnienia tych praw, w szczególności Licencjobiorca nie będzie podejmował żadnych czynności mogących skutkować nieudzieleniem patentu na Wynalazek ani nie zgłosi wniosku o unieważnienie patentu na Wynalazek.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 xml:space="preserve">4. 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Licencjobiorca zobowiązuje się informować Licencjodawcę o wszelkich przypadkach naruszenia Własności Intelektualnej na wynalazek.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5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Licencjobiorca zobowiązuje się do korzystania z Własności Intelektualnej wyłącznie w sposób opisany niniejszą Umową.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6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Licencjobiorca nie 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jest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uprawniony do korzystania z Własności Intele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ktualnej</w:t>
      </w:r>
      <w:r w:rsidR="00273471">
        <w:rPr>
          <w:rFonts w:ascii="Verdana" w:hAnsi="Verdana"/>
          <w:color w:val="auto"/>
          <w:sz w:val="20"/>
          <w:szCs w:val="20"/>
          <w:lang w:val="pl-PL"/>
        </w:rPr>
        <w:t xml:space="preserve"> poza terytorium Polski, chyba 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że Licencjodawca wyrazi na to pisemną zgodę.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7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. Koszty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komercjalizacji licencjonowanej Technologii, w tym w szczególności koszty produkcji, magazynowania oraz dystrybucji produktów będących rezultatem wykorzystania Technologii lub 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lastRenderedPageBreak/>
        <w:t>Własności Intelektualnej spoczywają na Licencjobiorcy.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8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Licencjodawca jest uprawniony do dokonywania kontroli sposobu wykonywania licencji przez Licencjobiorcę. Licencjobiorca jest zobowiąza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ny współdziałać z Licencjodawcą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lub wskazaną przez niego osobą w zakresie koniecznym do ustalenia sposobu wykonywania licencji przez Licencjobiorcę, w szczególności Licencjobiorca jest zobowiązany do przedłożenia na żądanie Licencjobiorcy określonych dok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umentów i udzielenia informacji w terminie nie dłuższym niż 7 dni.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9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Strony zobowiązują się zachować poufność warunków niniejszej Umowy oraz nie ujawniać informacji bezpośrednio lub pośrednio związanych z przedmiotem niniejszej Umowy („</w:t>
      </w:r>
      <w:r w:rsidR="001C4F58" w:rsidRPr="008D70CB">
        <w:rPr>
          <w:rFonts w:ascii="Verdana" w:hAnsi="Verdana"/>
          <w:b/>
          <w:color w:val="auto"/>
          <w:sz w:val="20"/>
          <w:szCs w:val="20"/>
          <w:lang w:val="pl-PL"/>
        </w:rPr>
        <w:t>Informacje Poufne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”) osobom trzecim. Jeżeli Strona zostanie obowiązana do ujawnienia Informacji Poufnych przez państwowy organ administracyjny lub sądowy, zobowiązuje się do uprzedniego poinformowania drugiej Strony o takim żądaniu. Strony mogą ponadto ujawnić Informacje Poufne swoim doradcom, audytorom oraz podmiotom powiązanym pod warunkiem zawarcia z nimi odpowiednich umów o poufności.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10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Licencjobiorca zobowiązuje się do niekorzystania z Technologii 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po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rozwiązani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u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lub wygaśnięc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iu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Umowy. W przypadku naruszenia tego zobowiązania Licencjobiorca zapłaci Licencjodawcy karę umowną w wysokości </w:t>
      </w:r>
      <w:r>
        <w:rPr>
          <w:rFonts w:ascii="Verdana" w:hAnsi="Verdana"/>
          <w:color w:val="auto"/>
          <w:sz w:val="20"/>
          <w:szCs w:val="20"/>
          <w:lang w:val="pl-PL"/>
        </w:rPr>
        <w:t>…………………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zł, za każdy przypadek naruszenia. Licencjodawca będzie ponadto uprawniony do dochodzenia od Licencjobiorcy zapłaty odszkodowania przewyższającego wysokość kary umownej. Zobowiązanie określone w niniejszym ustępie, ze względu na swój charakter, pozostaje w mocy mimo wygaśnięcia niniejszej umowy.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F56C01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11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Strony zobowiązują się do należytego oraz zgodnego z prawem wykonywania postanowień niniejszej Umowy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§4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Licencja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E94439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1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Licencja zostaje udzielona</w:t>
      </w:r>
      <w:r>
        <w:rPr>
          <w:rFonts w:ascii="Verdana" w:hAnsi="Verdana"/>
          <w:color w:val="auto"/>
          <w:sz w:val="20"/>
          <w:szCs w:val="20"/>
          <w:lang w:val="pl-PL"/>
        </w:rPr>
        <w:t xml:space="preserve"> Licencjobiorcy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na czas określony trwający </w:t>
      </w:r>
      <w:r>
        <w:rPr>
          <w:rFonts w:ascii="Verdana" w:hAnsi="Verdana"/>
          <w:color w:val="auto"/>
          <w:sz w:val="20"/>
          <w:szCs w:val="20"/>
          <w:lang w:val="pl-PL"/>
        </w:rPr>
        <w:t>……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lat od dnia zawarcia Umowy.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2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Licencjobiorca nie jest uprawniony do udzielania sublicencji.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spacing w:after="258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3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Licencjobiorca nie jest uprawniony do przeniesienia praw z licencji na inny podmiot, w tym Licencjobiorca nie jest uprawniony do zbycia, zamiany, cesji lub innego dysponowania prawami przyznanymi na podstawie niniejszej Umowy do korzystania z Własności Intelektualnej oraz obciążenia ich, w szczególności prawem pierwokupu lub zastawem.</w:t>
      </w: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4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Postanowienia Umowy dotyczące zachowania tajemnicy, określone w § 6 obowiązują mimo wygaśnięcia </w:t>
      </w:r>
      <w:r>
        <w:rPr>
          <w:rFonts w:ascii="Verdana" w:hAnsi="Verdana"/>
          <w:color w:val="auto"/>
          <w:sz w:val="20"/>
          <w:szCs w:val="20"/>
          <w:lang w:val="pl-PL"/>
        </w:rPr>
        <w:t>Umowy, chyba że wiedza ta stała się powszechnie znana.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5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Licencjodawca oświadcza, że niniejsza licencja uprawni</w:t>
      </w:r>
      <w:r w:rsidR="00273471">
        <w:rPr>
          <w:rFonts w:ascii="Verdana" w:hAnsi="Verdana"/>
          <w:color w:val="auto"/>
          <w:sz w:val="20"/>
          <w:szCs w:val="20"/>
          <w:lang w:val="pl-PL"/>
        </w:rPr>
        <w:t>a Licencjobiorcę do wdrożenia i 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komercjalizacji Technologii wyłącznie na terytorium Polski, w tym do produkcji produktów będących rezultatem wdrożenia Technologii. 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§5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Wynagrodzenie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1. Z tytułu udzielonej licencji, Licencjobiorca zapłaci Lic</w:t>
      </w:r>
      <w:r w:rsidR="00273471">
        <w:rPr>
          <w:rFonts w:ascii="Verdana" w:hAnsi="Verdana"/>
          <w:color w:val="auto"/>
          <w:sz w:val="20"/>
          <w:szCs w:val="20"/>
          <w:lang w:val="pl-PL"/>
        </w:rPr>
        <w:t>encjodawcy opłatę jednorazową w 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wysokości 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………………</w:t>
      </w:r>
      <w:r w:rsidR="0020121E" w:rsidRPr="00F56C01">
        <w:rPr>
          <w:rFonts w:ascii="Verdana" w:hAnsi="Verdana"/>
          <w:color w:val="auto"/>
          <w:sz w:val="20"/>
          <w:szCs w:val="20"/>
          <w:lang w:val="pl-PL"/>
        </w:rPr>
        <w:t xml:space="preserve"> zł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="00F56C01" w:rsidRPr="00F56C01">
        <w:rPr>
          <w:rFonts w:ascii="Verdana" w:hAnsi="Verdana"/>
          <w:color w:val="auto"/>
          <w:sz w:val="20"/>
          <w:szCs w:val="20"/>
          <w:lang w:val="pl-PL"/>
        </w:rPr>
        <w:t>(</w:t>
      </w:r>
      <w:r w:rsidR="00F56C01" w:rsidRPr="008D70CB">
        <w:rPr>
          <w:rFonts w:ascii="Verdana" w:hAnsi="Verdana"/>
          <w:color w:val="auto"/>
          <w:sz w:val="20"/>
          <w:szCs w:val="20"/>
          <w:lang w:val="pl-PL"/>
        </w:rPr>
        <w:t>słownie:</w:t>
      </w:r>
      <w:r w:rsidR="00F56C01" w:rsidRPr="008D70CB">
        <w:rPr>
          <w:rFonts w:ascii="Verdana" w:hAnsi="Verdana"/>
          <w:b/>
          <w:color w:val="auto"/>
          <w:sz w:val="20"/>
          <w:szCs w:val="20"/>
          <w:lang w:val="pl-PL"/>
        </w:rPr>
        <w:t xml:space="preserve"> 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…………… złotych)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netto (dalej 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„Wynagrodzenie”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). Wynagrodzenie będzie płatne w terminie 14 dni od dnia otrzymania faktury VAT na rachunek bankowy Licencjodawcy wskazany w fakturze VAT. Wynagrodzenie będzie powiększone o podatek od towarów i usług według obowiązującej stawki.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2. Licencjobiorca zapłaci ponadto Licencjodawcy, wynagrodzenie w wysokości stanowiącej 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…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>%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(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słownie: …………………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) wartości netto sprzedaży towarów wytworzonych z wykorzystaniem Technologii („</w:t>
      </w:r>
      <w:r w:rsidRPr="008D70CB">
        <w:rPr>
          <w:rFonts w:ascii="Verdana" w:hAnsi="Verdana"/>
          <w:b/>
          <w:color w:val="auto"/>
          <w:sz w:val="20"/>
          <w:szCs w:val="20"/>
          <w:lang w:val="pl-PL"/>
        </w:rPr>
        <w:t>Wynagrodzenie Dodatkowe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”). Wynagrodzenie dodatkowe będzie płatne 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>rocznie</w:t>
      </w:r>
      <w:r w:rsidR="001E64A1" w:rsidRPr="008D70CB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w terminie 14 dni od dnia otrzymania faktury VAT, na rachunek bankowy Licencjodawcy wskazany każdorazowo w fakturze VAT. Wynagrodzenie</w:t>
      </w:r>
      <w:r w:rsidR="00273471">
        <w:rPr>
          <w:rFonts w:ascii="Verdana" w:hAnsi="Verdana"/>
          <w:color w:val="auto"/>
          <w:sz w:val="20"/>
          <w:szCs w:val="20"/>
          <w:lang w:val="pl-PL"/>
        </w:rPr>
        <w:t xml:space="preserve"> dodatkowe będzie powiększone o 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podatek od towarów i usług według obowiązującej stawki.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3. Wynagrodzenie, o którym mowa w ust. 2 począ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 xml:space="preserve">wszy od </w:t>
      </w:r>
      <w:r w:rsidR="00223845">
        <w:rPr>
          <w:rFonts w:ascii="Verdana" w:hAnsi="Verdana"/>
          <w:color w:val="auto"/>
          <w:sz w:val="20"/>
          <w:szCs w:val="20"/>
          <w:lang w:val="pl-PL"/>
        </w:rPr>
        <w:t>………………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 xml:space="preserve"> wynosi 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…</w:t>
      </w:r>
      <w:r w:rsidRPr="00F56C01">
        <w:rPr>
          <w:rFonts w:ascii="Verdana" w:hAnsi="Verdana"/>
          <w:color w:val="auto"/>
          <w:sz w:val="20"/>
          <w:szCs w:val="20"/>
          <w:lang w:val="pl-PL"/>
        </w:rPr>
        <w:t>%</w:t>
      </w:r>
      <w:r w:rsidRPr="00F56C01">
        <w:rPr>
          <w:rFonts w:ascii="Verdana" w:hAnsi="Verdana"/>
          <w:b/>
          <w:color w:val="auto"/>
          <w:sz w:val="20"/>
          <w:szCs w:val="20"/>
          <w:lang w:val="pl-PL"/>
        </w:rPr>
        <w:t xml:space="preserve"> </w:t>
      </w:r>
      <w:r w:rsidR="0020121E" w:rsidRPr="00F56C01">
        <w:rPr>
          <w:rFonts w:ascii="Verdana" w:hAnsi="Verdana"/>
          <w:color w:val="auto"/>
          <w:sz w:val="20"/>
          <w:szCs w:val="20"/>
          <w:lang w:val="pl-PL"/>
        </w:rPr>
        <w:t>(trzy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="00F56C01">
        <w:rPr>
          <w:rFonts w:ascii="Verdana" w:hAnsi="Verdana"/>
          <w:color w:val="auto"/>
          <w:sz w:val="20"/>
          <w:szCs w:val="20"/>
          <w:lang w:val="pl-PL"/>
        </w:rPr>
        <w:t>……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lastRenderedPageBreak/>
        <w:t>proce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>nta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) wartości netto sprzedaży towarów wytworzonych z wykorzystaniem Technologii, nie mniej niż </w:t>
      </w:r>
      <w:r w:rsidR="00223845">
        <w:rPr>
          <w:rFonts w:ascii="Verdana" w:hAnsi="Verdana"/>
          <w:color w:val="auto"/>
          <w:sz w:val="20"/>
          <w:szCs w:val="20"/>
          <w:lang w:val="pl-PL"/>
        </w:rPr>
        <w:t>……………</w:t>
      </w:r>
      <w:r w:rsidRPr="00223845">
        <w:rPr>
          <w:rFonts w:ascii="Verdana" w:hAnsi="Verdana"/>
          <w:color w:val="auto"/>
          <w:sz w:val="20"/>
          <w:szCs w:val="20"/>
          <w:lang w:val="pl-PL"/>
        </w:rPr>
        <w:t xml:space="preserve"> zł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 xml:space="preserve">(słownie złotych: </w:t>
      </w:r>
      <w:r w:rsidR="00223845">
        <w:rPr>
          <w:rFonts w:ascii="Verdana" w:hAnsi="Verdana"/>
          <w:color w:val="auto"/>
          <w:sz w:val="20"/>
          <w:szCs w:val="20"/>
          <w:lang w:val="pl-PL"/>
        </w:rPr>
        <w:t>………………</w:t>
      </w:r>
      <w:r w:rsidR="0020121E" w:rsidRPr="008D70CB">
        <w:rPr>
          <w:rFonts w:ascii="Verdana" w:hAnsi="Verdana"/>
          <w:color w:val="auto"/>
          <w:sz w:val="20"/>
          <w:szCs w:val="20"/>
          <w:lang w:val="pl-PL"/>
        </w:rPr>
        <w:t>) netto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. Wynagrodzenie będzie powiększone o podatek od towarów i usług według obowiązującej stawki.</w:t>
      </w:r>
    </w:p>
    <w:p w:rsidR="00B553C7" w:rsidRPr="008D70CB" w:rsidRDefault="00B553C7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223845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4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Licencjobiorca raz na kwartał (cztery razy w roku kalendarzowym, począwszy od </w:t>
      </w:r>
      <w:r>
        <w:rPr>
          <w:rFonts w:ascii="Verdana" w:hAnsi="Verdana"/>
          <w:color w:val="auto"/>
          <w:sz w:val="20"/>
          <w:szCs w:val="20"/>
          <w:lang w:val="pl-PL"/>
        </w:rPr>
        <w:t>…………</w:t>
      </w:r>
      <w:r w:rsidR="00225665" w:rsidRPr="008D70CB">
        <w:rPr>
          <w:rFonts w:ascii="Verdana" w:hAnsi="Verdana"/>
          <w:i/>
          <w:color w:val="auto"/>
          <w:sz w:val="20"/>
          <w:szCs w:val="20"/>
          <w:lang w:val="pl-PL"/>
        </w:rPr>
        <w:t xml:space="preserve"> roku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) w ciągu 7 dni od zakończenia kwartału w danym roku kalendarzowym, zobowiązany jest do przedstawienia pisemnego sprawozdania dotyczącego liczby wyprodukowanych i sprzedanych urządzeń wykorzystujących Technologię.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223845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5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Strony uzgadniają, że Wynagrodzenie obejmuje korzystanie z Utworów na wszystkich polach eksploatacji, o których mowa w niniejszej Umowie.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§6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 xml:space="preserve">Postanowienia szczególne dotyczące </w:t>
      </w:r>
      <w:proofErr w:type="spellStart"/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know-how</w:t>
      </w:r>
      <w:proofErr w:type="spellEnd"/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1. Licencjobiorca nie może bez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 xml:space="preserve"> pisemnej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 zgody Licencjodawcy ujawniać osobom trzecim informacji obejmujących </w:t>
      </w:r>
      <w:proofErr w:type="spellStart"/>
      <w:r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Pr="008D70CB">
        <w:rPr>
          <w:rFonts w:ascii="Verdana" w:hAnsi="Verdana"/>
          <w:color w:val="auto"/>
          <w:sz w:val="20"/>
          <w:szCs w:val="20"/>
          <w:lang w:val="pl-PL"/>
        </w:rPr>
        <w:t>.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 xml:space="preserve"> W tym okresie zobowiązany jest do zachowania tajemnicy.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2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</w:t>
      </w:r>
      <w:r w:rsidR="00FD7922" w:rsidRPr="008D70CB">
        <w:rPr>
          <w:rFonts w:ascii="Verdana" w:hAnsi="Verdana"/>
          <w:color w:val="auto"/>
          <w:sz w:val="20"/>
          <w:szCs w:val="20"/>
          <w:lang w:val="pl-PL"/>
        </w:rPr>
        <w:t xml:space="preserve">Szczegółowy opis </w:t>
      </w:r>
      <w:proofErr w:type="spellStart"/>
      <w:r w:rsidR="00FD7922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FD7922" w:rsidRPr="008D70CB">
        <w:rPr>
          <w:rFonts w:ascii="Verdana" w:hAnsi="Verdana"/>
          <w:color w:val="auto"/>
          <w:sz w:val="20"/>
          <w:szCs w:val="20"/>
          <w:lang w:val="pl-PL"/>
        </w:rPr>
        <w:t xml:space="preserve"> stanowi karta technologiczna, będąca</w:t>
      </w:r>
      <w:r w:rsidR="00223845">
        <w:rPr>
          <w:rFonts w:ascii="Verdana" w:hAnsi="Verdana"/>
          <w:color w:val="auto"/>
          <w:sz w:val="20"/>
          <w:szCs w:val="20"/>
          <w:lang w:val="pl-PL"/>
        </w:rPr>
        <w:t xml:space="preserve"> załącznikiem nr 1</w:t>
      </w:r>
      <w:r w:rsidR="00FD7922" w:rsidRPr="008D70CB">
        <w:rPr>
          <w:rFonts w:ascii="Verdana" w:hAnsi="Verdana"/>
          <w:color w:val="auto"/>
          <w:sz w:val="20"/>
          <w:szCs w:val="20"/>
          <w:lang w:val="pl-PL"/>
        </w:rPr>
        <w:t xml:space="preserve"> do Umowy. 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Wszelkie modyfikacje mogą być dokonywane wyłącznie po uzyskaniu pisemnej zgody Licencjodawcy oraz według nowej karty technologicznej.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3</w:t>
      </w:r>
      <w:r w:rsidR="00C6300B" w:rsidRPr="008D70CB">
        <w:rPr>
          <w:rFonts w:ascii="Verdana" w:hAnsi="Verdana"/>
          <w:color w:val="auto"/>
          <w:sz w:val="20"/>
          <w:szCs w:val="20"/>
          <w:lang w:val="pl-PL"/>
        </w:rPr>
        <w:t>.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Licencjobiorca zapewni bezpieczeństwo informacji stanowiących </w:t>
      </w:r>
      <w:proofErr w:type="spellStart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W szczególności Licencjobiorca wdroży środki organizacyjne, umowne oraz techniczne w celu zapewnienia, że dostęp do tych informacji będzie możliwy jedynie dla osób upoważnionych oraz, że osoby mające dostęp do </w:t>
      </w:r>
      <w:proofErr w:type="spellStart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będą zobowiązane do zachowania inf</w:t>
      </w:r>
      <w:r>
        <w:rPr>
          <w:rFonts w:ascii="Verdana" w:hAnsi="Verdana"/>
          <w:color w:val="auto"/>
          <w:sz w:val="20"/>
          <w:szCs w:val="20"/>
          <w:lang w:val="pl-PL"/>
        </w:rPr>
        <w:t xml:space="preserve">ormacji stanowiących </w:t>
      </w:r>
      <w:proofErr w:type="spellStart"/>
      <w:r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>
        <w:rPr>
          <w:rFonts w:ascii="Verdana" w:hAnsi="Verdana"/>
          <w:color w:val="auto"/>
          <w:sz w:val="20"/>
          <w:szCs w:val="20"/>
          <w:lang w:val="pl-PL"/>
        </w:rPr>
        <w:t xml:space="preserve"> w 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poufności.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4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Licencjobiorca udzieli Licencjodawcy na piśmie informacji w zakresie aktualnego stanu zabezpieczeń </w:t>
      </w:r>
      <w:proofErr w:type="spellStart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, na każde wezwanie Licencjodawcy, w terminie </w:t>
      </w:r>
      <w:r w:rsidR="00223845">
        <w:rPr>
          <w:rFonts w:ascii="Verdana" w:hAnsi="Verdana"/>
          <w:color w:val="auto"/>
          <w:sz w:val="20"/>
          <w:szCs w:val="20"/>
          <w:lang w:val="pl-PL"/>
        </w:rPr>
        <w:t>…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dni od daty wezwania przez Licencjodawcę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5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Licencjobiorca zobowiązuje się do zapewnienia, że pracownicy i współpracownicy Licencjobiorcy nie ujawnią </w:t>
      </w:r>
      <w:proofErr w:type="spellStart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W przypadku ujawnienia </w:t>
      </w:r>
      <w:proofErr w:type="spellStart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przez osobę, która w związku z wykonywaniem pracy, dzieła, zlecenia lub innej formy współpracy z Licencjobiorcą uzyskała dostęp do </w:t>
      </w:r>
      <w:proofErr w:type="spellStart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Know-how</w:t>
      </w:r>
      <w:proofErr w:type="spellEnd"/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, Licencjobiorca zapłaci Licencjodawcy karę umowną w wysokości </w:t>
      </w:r>
      <w:r w:rsidR="00223845">
        <w:rPr>
          <w:rFonts w:ascii="Verdana" w:hAnsi="Verdana"/>
          <w:color w:val="auto"/>
          <w:sz w:val="20"/>
          <w:szCs w:val="20"/>
          <w:lang w:val="pl-PL"/>
        </w:rPr>
        <w:t>…………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zł. Zobowiązanie określone w niniejszym ustępie, ze względu na swój charakter, pozostaje w mocy m</w:t>
      </w:r>
      <w:r>
        <w:rPr>
          <w:rFonts w:ascii="Verdana" w:hAnsi="Verdana"/>
          <w:color w:val="auto"/>
          <w:sz w:val="20"/>
          <w:szCs w:val="20"/>
          <w:lang w:val="pl-PL"/>
        </w:rPr>
        <w:t>imo wygaśnięcia niniejszej umowy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Dla uniknięcia wątpliwości Strony potwierdzają, że zobowiązanie Licencjobiorcy opisane w niniejszym ustępie ma charakter gwarancyjny.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E94439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6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. Licencjodawca będzie uprawniony do dochodzenia odszkodowania za szkodę przewyższającą wysokość kary umownej określonej w ust. </w:t>
      </w:r>
      <w:r>
        <w:rPr>
          <w:rFonts w:ascii="Verdana" w:hAnsi="Verdana"/>
          <w:color w:val="auto"/>
          <w:sz w:val="20"/>
          <w:szCs w:val="20"/>
          <w:lang w:val="pl-PL"/>
        </w:rPr>
        <w:t>5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powyżej.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§7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Postanowienia szczególne dotyczące Utworów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Licencjobiorca jest uprawniony do korzystania z Utworów na następujących polach eksploatacji: w zakresie utrwalania i zwielokrotniania Utworów - wytwarzanie określoną techniką egzemplarzy Utworów, w tym techniką drukarską, reprograficzną, zapisu magn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etycznego oraz techniką cyfrową.</w:t>
      </w:r>
    </w:p>
    <w:p w:rsidR="00223845" w:rsidRPr="008D70CB" w:rsidRDefault="00223845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§8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Rozwiązanie Umowy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1. Licencjodawca może wypowiedzieć niniejszą Umowę z zachowaniem jednomiesięcznego okresu wypowiedzenia.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2. Licencjodawca jest uprawniony do wypowiedzenia Umow</w:t>
      </w:r>
      <w:r w:rsidR="00E94439">
        <w:rPr>
          <w:rFonts w:ascii="Verdana" w:hAnsi="Verdana"/>
          <w:color w:val="auto"/>
          <w:sz w:val="20"/>
          <w:szCs w:val="20"/>
          <w:lang w:val="pl-PL"/>
        </w:rPr>
        <w:t>y ze skutkiem natychmiastowym w 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przypadku naruszenia przez Licencjobiorcę następujących postanowień niniejszej Umowy:§4 ust.2,3,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5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; §5 ust.1; §6 ust.1,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3,4,5.</w:t>
      </w:r>
    </w:p>
    <w:p w:rsidR="00FD7922" w:rsidRPr="008D70CB" w:rsidRDefault="00FD7922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8751AD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3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Niezależnie od powyższego Licencjodawca może doc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hodzić swoich praw związanych z 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naruszeniem praw do Własności Intelektualnej.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8751AD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4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>. Z chwilą rozwiązania Umowy Licencjobiorca zobowiązany jest do: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a) zaprzestania korzystania z Własności Intelektualnej;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b) wydania Licencjodawcy wszelkich nośników zawierających informacje dotyczące 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T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>echnologii sta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nowiącej Własność Intelektualną.</w:t>
      </w:r>
    </w:p>
    <w:p w:rsidR="00D64F7E" w:rsidRPr="008D70CB" w:rsidRDefault="00D64F7E" w:rsidP="00E94439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§9</w:t>
      </w:r>
    </w:p>
    <w:p w:rsidR="00D64F7E" w:rsidRPr="008D70CB" w:rsidRDefault="001C4F58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b/>
          <w:i/>
          <w:color w:val="auto"/>
          <w:sz w:val="20"/>
          <w:szCs w:val="20"/>
          <w:lang w:val="pl-PL"/>
        </w:rPr>
        <w:t>Postanowienia końcowe</w:t>
      </w:r>
    </w:p>
    <w:p w:rsidR="00D64F7E" w:rsidRPr="008D70CB" w:rsidRDefault="00D64F7E">
      <w:pPr>
        <w:pStyle w:val="Default"/>
        <w:jc w:val="center"/>
        <w:rPr>
          <w:rFonts w:ascii="Verdana" w:hAnsi="Verdana"/>
          <w:b/>
          <w:i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1. Niniejsza Umowa wchodzi w życie z dniem jej podpisania przez Strony.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2. Jeżeli którekolwiek z postanowień niniejszej Umowy okaże się nieważne lub bezskuteczne, Strony zastąpią takie postanowienia innymi, mającymi skutek prawny oraz ekonomiczny możliwie najbardziej zbliżony do postanowień nieważnych lub bezskutecznych.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3. Wszelkie oświadczenia, zawiadomienia oraz zgłoszenia dokonywane przez Strony, winny być dokonywane wyłącznie w formie pisemnej, o ile z treści umowy nie wynika odmiennie.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4. Wszelkie zmiany lub uzupełnienia Umowy wymagają formy pisemnej pod rygorem nieważności.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5. Warunki niniejszej Umowy stanowią wyłączną podstawę wzajemnych praw i obowiązków Stron w zakresie objętych jej przedmiotem i uchylają wszelkie wcześniejsze ustalenia i uzgodnienia Stron w tym zakresie.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223845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>
        <w:rPr>
          <w:rFonts w:ascii="Verdana" w:hAnsi="Verdana"/>
          <w:color w:val="auto"/>
          <w:sz w:val="20"/>
          <w:szCs w:val="20"/>
          <w:lang w:val="pl-PL"/>
        </w:rPr>
        <w:t>6. Załącznik nr 1</w:t>
      </w:r>
      <w:r w:rsidR="001C4F58" w:rsidRPr="008D70CB">
        <w:rPr>
          <w:rFonts w:ascii="Verdana" w:hAnsi="Verdana"/>
          <w:color w:val="auto"/>
          <w:sz w:val="20"/>
          <w:szCs w:val="20"/>
          <w:lang w:val="pl-PL"/>
        </w:rPr>
        <w:t xml:space="preserve"> do niniejszej Umowy stanowi jej integralną część.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7. Niniejsza Umowa podlega prawu polskiemu. Do kwestii nieuregulowanych niniejszą Umową zastosowanie mają odpow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iednie przepisy</w:t>
      </w:r>
      <w:r w:rsidR="00273471">
        <w:rPr>
          <w:rFonts w:ascii="Verdana" w:hAnsi="Verdana"/>
          <w:color w:val="auto"/>
          <w:sz w:val="20"/>
          <w:szCs w:val="20"/>
          <w:lang w:val="pl-PL"/>
        </w:rPr>
        <w:t xml:space="preserve"> prawa polskiego, w tym Kodeks c</w:t>
      </w:r>
      <w:r w:rsidR="00542DAA">
        <w:rPr>
          <w:rFonts w:ascii="Verdana" w:hAnsi="Verdana"/>
          <w:color w:val="auto"/>
          <w:sz w:val="20"/>
          <w:szCs w:val="20"/>
          <w:lang w:val="pl-PL"/>
        </w:rPr>
        <w:t>ywilny i Ustawa o prawie autorskim i prawach pokrewnych.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8. Wszelkie spory dotyczące niniejszej Umowy powstałe pomiędzy Stronami będą rozwiązywane polubownie w drodze negocjacji lub mediacji. W przypadku braku porozumienia pomiędzy Stronami spór rozstrzygnie sąd powszechny właściwy miejscowo dla siedziby Licencjodawcy.</w:t>
      </w:r>
    </w:p>
    <w:p w:rsidR="00D64F7E" w:rsidRPr="008D70CB" w:rsidRDefault="00D64F7E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 w:rsidP="00542DAA">
      <w:pPr>
        <w:pStyle w:val="Default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>9. Umowa została sporządzona w dwóch egzemplarzach, po jednym dla każdej ze Stron.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W imieniu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  <w:t>W imieniu</w:t>
      </w:r>
    </w:p>
    <w:p w:rsidR="00D64F7E" w:rsidRPr="008D70CB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8D70CB">
        <w:rPr>
          <w:rFonts w:ascii="Verdana" w:hAnsi="Verdana"/>
          <w:color w:val="auto"/>
          <w:sz w:val="20"/>
          <w:szCs w:val="20"/>
          <w:lang w:val="pl-PL"/>
        </w:rPr>
        <w:t xml:space="preserve">Licencjodawcy </w:t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</w:r>
      <w:r w:rsidRPr="008D70CB">
        <w:rPr>
          <w:rFonts w:ascii="Verdana" w:hAnsi="Verdana"/>
          <w:color w:val="auto"/>
          <w:sz w:val="20"/>
          <w:szCs w:val="20"/>
          <w:lang w:val="pl-PL"/>
        </w:rPr>
        <w:tab/>
        <w:t>Licencjobiorcy</w:t>
      </w:r>
    </w:p>
    <w:p w:rsidR="00D64F7E" w:rsidRPr="008D70CB" w:rsidRDefault="00D64F7E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</w:p>
    <w:p w:rsidR="00D64F7E" w:rsidRPr="00AE7DA8" w:rsidRDefault="001C4F58">
      <w:pPr>
        <w:pStyle w:val="Default"/>
        <w:rPr>
          <w:rFonts w:ascii="Verdana" w:hAnsi="Verdana"/>
          <w:color w:val="auto"/>
          <w:sz w:val="20"/>
          <w:szCs w:val="20"/>
          <w:lang w:val="pl-PL"/>
        </w:rPr>
      </w:pPr>
      <w:r w:rsidRPr="00AE7DA8">
        <w:rPr>
          <w:rFonts w:ascii="Verdana" w:hAnsi="Verdana"/>
          <w:color w:val="auto"/>
          <w:sz w:val="20"/>
          <w:szCs w:val="20"/>
          <w:lang w:val="pl-PL"/>
        </w:rPr>
        <w:t xml:space="preserve">____________ </w:t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</w:r>
      <w:r w:rsidRPr="00AE7DA8">
        <w:rPr>
          <w:rFonts w:ascii="Verdana" w:hAnsi="Verdana"/>
          <w:color w:val="auto"/>
          <w:sz w:val="20"/>
          <w:szCs w:val="20"/>
          <w:lang w:val="pl-PL"/>
        </w:rPr>
        <w:tab/>
        <w:t>____________</w:t>
      </w:r>
    </w:p>
    <w:p w:rsidR="008D70CB" w:rsidRPr="00AE7DA8" w:rsidRDefault="008D70CB">
      <w:pPr>
        <w:rPr>
          <w:rFonts w:ascii="Verdana" w:hAnsi="Verdana"/>
          <w:sz w:val="20"/>
          <w:szCs w:val="20"/>
          <w:lang w:val="pl-PL"/>
        </w:rPr>
      </w:pPr>
      <w:r w:rsidRPr="00AE7DA8">
        <w:rPr>
          <w:rFonts w:ascii="Verdana" w:hAnsi="Verdana"/>
          <w:sz w:val="20"/>
          <w:szCs w:val="20"/>
          <w:lang w:val="pl-PL"/>
        </w:rPr>
        <w:br w:type="page"/>
      </w:r>
    </w:p>
    <w:p w:rsidR="008D70CB" w:rsidRDefault="008D70CB" w:rsidP="008D70CB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8D70CB">
        <w:rPr>
          <w:rFonts w:ascii="Verdana" w:hAnsi="Verdana"/>
          <w:b/>
          <w:sz w:val="20"/>
          <w:szCs w:val="20"/>
          <w:lang w:val="pl-PL"/>
        </w:rPr>
        <w:lastRenderedPageBreak/>
        <w:t>Zał. nr 1 do Umowy Licencyjnej nr</w:t>
      </w:r>
      <w:r w:rsidRPr="008D70CB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b/>
          <w:sz w:val="20"/>
          <w:szCs w:val="20"/>
          <w:lang w:val="pl-PL"/>
        </w:rPr>
        <w:t>………………</w:t>
      </w:r>
      <w:r w:rsidRPr="008D70CB">
        <w:rPr>
          <w:rFonts w:ascii="Verdana" w:hAnsi="Verdana"/>
          <w:b/>
          <w:sz w:val="20"/>
          <w:szCs w:val="20"/>
          <w:lang w:val="pl-PL"/>
        </w:rPr>
        <w:t xml:space="preserve"> - ogólne informacji na temat </w:t>
      </w:r>
      <w:r w:rsidR="00223845">
        <w:rPr>
          <w:rFonts w:ascii="Verdana" w:hAnsi="Verdana"/>
          <w:b/>
          <w:sz w:val="20"/>
          <w:szCs w:val="20"/>
          <w:lang w:val="pl-PL"/>
        </w:rPr>
        <w:t>…</w:t>
      </w:r>
      <w:r>
        <w:rPr>
          <w:rFonts w:ascii="Verdana" w:hAnsi="Verdana"/>
          <w:b/>
          <w:sz w:val="20"/>
          <w:szCs w:val="20"/>
          <w:lang w:val="pl-PL"/>
        </w:rPr>
        <w:t>.</w:t>
      </w:r>
    </w:p>
    <w:p w:rsidR="00D64F7E" w:rsidRPr="00851C32" w:rsidRDefault="00D64F7E">
      <w:pPr>
        <w:pStyle w:val="Standard"/>
        <w:rPr>
          <w:rFonts w:ascii="Verdana" w:hAnsi="Verdana"/>
          <w:sz w:val="20"/>
          <w:szCs w:val="20"/>
          <w:lang w:val="pl-PL"/>
        </w:rPr>
      </w:pPr>
    </w:p>
    <w:sectPr w:rsidR="00D64F7E" w:rsidRPr="00851C32" w:rsidSect="002E02A8"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4E" w:rsidRDefault="00AC364E">
      <w:r>
        <w:separator/>
      </w:r>
    </w:p>
  </w:endnote>
  <w:endnote w:type="continuationSeparator" w:id="0">
    <w:p w:rsidR="00AC364E" w:rsidRDefault="00AC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4E" w:rsidRDefault="00AC364E">
      <w:r>
        <w:rPr>
          <w:color w:val="000000"/>
        </w:rPr>
        <w:ptab w:relativeTo="margin" w:alignment="center" w:leader="none"/>
      </w:r>
    </w:p>
  </w:footnote>
  <w:footnote w:type="continuationSeparator" w:id="0">
    <w:p w:rsidR="00AC364E" w:rsidRDefault="00AC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E6"/>
    <w:multiLevelType w:val="multilevel"/>
    <w:tmpl w:val="7A02099E"/>
    <w:styleLink w:val="WWNum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CD1F4A"/>
    <w:multiLevelType w:val="multilevel"/>
    <w:tmpl w:val="FCA297F2"/>
    <w:styleLink w:val="WWNum29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36C7B74"/>
    <w:multiLevelType w:val="multilevel"/>
    <w:tmpl w:val="A7389D6A"/>
    <w:styleLink w:val="WWNum3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582793B"/>
    <w:multiLevelType w:val="multilevel"/>
    <w:tmpl w:val="5A861D50"/>
    <w:styleLink w:val="WWNum1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7A7453D"/>
    <w:multiLevelType w:val="multilevel"/>
    <w:tmpl w:val="CC08D642"/>
    <w:styleLink w:val="WWNum27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854F09"/>
    <w:multiLevelType w:val="multilevel"/>
    <w:tmpl w:val="9A2654BA"/>
    <w:styleLink w:val="WWNum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C287E37"/>
    <w:multiLevelType w:val="multilevel"/>
    <w:tmpl w:val="AC466400"/>
    <w:styleLink w:val="WWNum2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DD43A40"/>
    <w:multiLevelType w:val="multilevel"/>
    <w:tmpl w:val="E96678EE"/>
    <w:styleLink w:val="WWNum5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E771B2C"/>
    <w:multiLevelType w:val="multilevel"/>
    <w:tmpl w:val="1FB6E50A"/>
    <w:styleLink w:val="WWNum4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FF01954"/>
    <w:multiLevelType w:val="multilevel"/>
    <w:tmpl w:val="AB16DC2A"/>
    <w:styleLink w:val="WWNum49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FF31583"/>
    <w:multiLevelType w:val="multilevel"/>
    <w:tmpl w:val="CE08B460"/>
    <w:styleLink w:val="WWNum16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5C72843"/>
    <w:multiLevelType w:val="multilevel"/>
    <w:tmpl w:val="B3041B86"/>
    <w:styleLink w:val="WWNum20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60979EC"/>
    <w:multiLevelType w:val="multilevel"/>
    <w:tmpl w:val="63AACE52"/>
    <w:styleLink w:val="WWNum3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7EC5F98"/>
    <w:multiLevelType w:val="hybridMultilevel"/>
    <w:tmpl w:val="E968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E2E9B"/>
    <w:multiLevelType w:val="multilevel"/>
    <w:tmpl w:val="392EF060"/>
    <w:styleLink w:val="WWNum38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C896946"/>
    <w:multiLevelType w:val="multilevel"/>
    <w:tmpl w:val="D7E65530"/>
    <w:styleLink w:val="WWNum6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E990886"/>
    <w:multiLevelType w:val="multilevel"/>
    <w:tmpl w:val="45DC6276"/>
    <w:styleLink w:val="WWNum39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1556AA6"/>
    <w:multiLevelType w:val="multilevel"/>
    <w:tmpl w:val="7D6622C4"/>
    <w:styleLink w:val="WWNum4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1CE0D56"/>
    <w:multiLevelType w:val="multilevel"/>
    <w:tmpl w:val="81AE5746"/>
    <w:styleLink w:val="WWNum2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1E6395A"/>
    <w:multiLevelType w:val="multilevel"/>
    <w:tmpl w:val="C6761730"/>
    <w:styleLink w:val="WWNum28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4A339E4"/>
    <w:multiLevelType w:val="multilevel"/>
    <w:tmpl w:val="62A27DC2"/>
    <w:styleLink w:val="WWNum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AA068C2"/>
    <w:multiLevelType w:val="multilevel"/>
    <w:tmpl w:val="2F8206EC"/>
    <w:styleLink w:val="WWNum4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07E7E52"/>
    <w:multiLevelType w:val="multilevel"/>
    <w:tmpl w:val="CB46B476"/>
    <w:styleLink w:val="WWNum1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08E6C80"/>
    <w:multiLevelType w:val="hybridMultilevel"/>
    <w:tmpl w:val="2A9605EA"/>
    <w:lvl w:ilvl="0" w:tplc="D9A64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11FDB"/>
    <w:multiLevelType w:val="multilevel"/>
    <w:tmpl w:val="9CA28A02"/>
    <w:styleLink w:val="WWNum2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315775A"/>
    <w:multiLevelType w:val="multilevel"/>
    <w:tmpl w:val="18166920"/>
    <w:styleLink w:val="WWNum7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6726066"/>
    <w:multiLevelType w:val="multilevel"/>
    <w:tmpl w:val="FEF6D7D0"/>
    <w:styleLink w:val="WWNum17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6761A7B"/>
    <w:multiLevelType w:val="multilevel"/>
    <w:tmpl w:val="0F160BF8"/>
    <w:styleLink w:val="WWNum47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6A47724"/>
    <w:multiLevelType w:val="multilevel"/>
    <w:tmpl w:val="E392EFB2"/>
    <w:styleLink w:val="WWNum3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36C972CB"/>
    <w:multiLevelType w:val="multilevel"/>
    <w:tmpl w:val="62B636C6"/>
    <w:styleLink w:val="WWNum3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38990433"/>
    <w:multiLevelType w:val="multilevel"/>
    <w:tmpl w:val="7618F6CC"/>
    <w:styleLink w:val="WWNum9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C8215D9"/>
    <w:multiLevelType w:val="multilevel"/>
    <w:tmpl w:val="A4AC02B2"/>
    <w:styleLink w:val="WWNum2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44496E47"/>
    <w:multiLevelType w:val="multilevel"/>
    <w:tmpl w:val="DDEC3E6C"/>
    <w:styleLink w:val="WWNum48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80D6658"/>
    <w:multiLevelType w:val="multilevel"/>
    <w:tmpl w:val="36604904"/>
    <w:styleLink w:val="WWNum30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48DF541C"/>
    <w:multiLevelType w:val="multilevel"/>
    <w:tmpl w:val="D7BCC7C8"/>
    <w:styleLink w:val="WWNum36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494934D1"/>
    <w:multiLevelType w:val="multilevel"/>
    <w:tmpl w:val="FF5E3C08"/>
    <w:styleLink w:val="WWNum8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E956C52"/>
    <w:multiLevelType w:val="multilevel"/>
    <w:tmpl w:val="99E21E9E"/>
    <w:styleLink w:val="WWNum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51EA5356"/>
    <w:multiLevelType w:val="multilevel"/>
    <w:tmpl w:val="B7DAD1B8"/>
    <w:styleLink w:val="WWNum5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1F3121C"/>
    <w:multiLevelType w:val="multilevel"/>
    <w:tmpl w:val="C78606FE"/>
    <w:styleLink w:val="WWNum56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2747228"/>
    <w:multiLevelType w:val="multilevel"/>
    <w:tmpl w:val="57189740"/>
    <w:styleLink w:val="WWNum1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53EB20D5"/>
    <w:multiLevelType w:val="multilevel"/>
    <w:tmpl w:val="62CA497A"/>
    <w:styleLink w:val="WWNum4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54B03008"/>
    <w:multiLevelType w:val="multilevel"/>
    <w:tmpl w:val="D54A1604"/>
    <w:styleLink w:val="WWNum5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50C7F15"/>
    <w:multiLevelType w:val="multilevel"/>
    <w:tmpl w:val="25BA9A2E"/>
    <w:styleLink w:val="WWNum2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60261D1"/>
    <w:multiLevelType w:val="multilevel"/>
    <w:tmpl w:val="C652F386"/>
    <w:styleLink w:val="WWNum26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7337BC3"/>
    <w:multiLevelType w:val="multilevel"/>
    <w:tmpl w:val="74985DE8"/>
    <w:styleLink w:val="WWNum19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59E57EBD"/>
    <w:multiLevelType w:val="multilevel"/>
    <w:tmpl w:val="BC82786A"/>
    <w:styleLink w:val="WWNum10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5AE3090B"/>
    <w:multiLevelType w:val="multilevel"/>
    <w:tmpl w:val="436ABA04"/>
    <w:styleLink w:val="WWNum4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5B575773"/>
    <w:multiLevelType w:val="multilevel"/>
    <w:tmpl w:val="1ED88CB2"/>
    <w:styleLink w:val="WWNum3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5F417EA3"/>
    <w:multiLevelType w:val="multilevel"/>
    <w:tmpl w:val="F0A450BA"/>
    <w:styleLink w:val="WWNum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638E0DCE"/>
    <w:multiLevelType w:val="multilevel"/>
    <w:tmpl w:val="B9B01C2E"/>
    <w:styleLink w:val="WWNum46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64DE6DBB"/>
    <w:multiLevelType w:val="multilevel"/>
    <w:tmpl w:val="FFD2A444"/>
    <w:styleLink w:val="WWNum1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655544DA"/>
    <w:multiLevelType w:val="multilevel"/>
    <w:tmpl w:val="20FCB404"/>
    <w:styleLink w:val="WWNum18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6C2E72B9"/>
    <w:multiLevelType w:val="multilevel"/>
    <w:tmpl w:val="DB4A56DC"/>
    <w:styleLink w:val="WWNum5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6EC2637D"/>
    <w:multiLevelType w:val="multilevel"/>
    <w:tmpl w:val="0E120E0C"/>
    <w:styleLink w:val="WWNum37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6FE44B84"/>
    <w:multiLevelType w:val="multilevel"/>
    <w:tmpl w:val="B1602550"/>
    <w:styleLink w:val="WWNum40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72D224E7"/>
    <w:multiLevelType w:val="multilevel"/>
    <w:tmpl w:val="DFB0F24A"/>
    <w:styleLink w:val="WWNum50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AFA0A1A"/>
    <w:multiLevelType w:val="multilevel"/>
    <w:tmpl w:val="71BE0BEE"/>
    <w:styleLink w:val="WWNum1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7F2D3755"/>
    <w:multiLevelType w:val="multilevel"/>
    <w:tmpl w:val="EA7C21CA"/>
    <w:styleLink w:val="WWNum55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6"/>
  </w:num>
  <w:num w:numId="2">
    <w:abstractNumId w:val="5"/>
  </w:num>
  <w:num w:numId="3">
    <w:abstractNumId w:val="48"/>
  </w:num>
  <w:num w:numId="4">
    <w:abstractNumId w:val="20"/>
  </w:num>
  <w:num w:numId="5">
    <w:abstractNumId w:val="0"/>
  </w:num>
  <w:num w:numId="6">
    <w:abstractNumId w:val="15"/>
  </w:num>
  <w:num w:numId="7">
    <w:abstractNumId w:val="25"/>
  </w:num>
  <w:num w:numId="8">
    <w:abstractNumId w:val="35"/>
  </w:num>
  <w:num w:numId="9">
    <w:abstractNumId w:val="30"/>
  </w:num>
  <w:num w:numId="10">
    <w:abstractNumId w:val="45"/>
  </w:num>
  <w:num w:numId="11">
    <w:abstractNumId w:val="56"/>
  </w:num>
  <w:num w:numId="12">
    <w:abstractNumId w:val="3"/>
  </w:num>
  <w:num w:numId="13">
    <w:abstractNumId w:val="50"/>
  </w:num>
  <w:num w:numId="14">
    <w:abstractNumId w:val="22"/>
  </w:num>
  <w:num w:numId="15">
    <w:abstractNumId w:val="39"/>
  </w:num>
  <w:num w:numId="16">
    <w:abstractNumId w:val="10"/>
  </w:num>
  <w:num w:numId="17">
    <w:abstractNumId w:val="26"/>
  </w:num>
  <w:num w:numId="18">
    <w:abstractNumId w:val="51"/>
  </w:num>
  <w:num w:numId="19">
    <w:abstractNumId w:val="44"/>
  </w:num>
  <w:num w:numId="20">
    <w:abstractNumId w:val="11"/>
  </w:num>
  <w:num w:numId="21">
    <w:abstractNumId w:val="18"/>
  </w:num>
  <w:num w:numId="22">
    <w:abstractNumId w:val="31"/>
  </w:num>
  <w:num w:numId="23">
    <w:abstractNumId w:val="42"/>
  </w:num>
  <w:num w:numId="24">
    <w:abstractNumId w:val="24"/>
  </w:num>
  <w:num w:numId="25">
    <w:abstractNumId w:val="6"/>
  </w:num>
  <w:num w:numId="26">
    <w:abstractNumId w:val="43"/>
  </w:num>
  <w:num w:numId="27">
    <w:abstractNumId w:val="4"/>
  </w:num>
  <w:num w:numId="28">
    <w:abstractNumId w:val="19"/>
  </w:num>
  <w:num w:numId="29">
    <w:abstractNumId w:val="1"/>
  </w:num>
  <w:num w:numId="30">
    <w:abstractNumId w:val="33"/>
  </w:num>
  <w:num w:numId="31">
    <w:abstractNumId w:val="28"/>
  </w:num>
  <w:num w:numId="32">
    <w:abstractNumId w:val="12"/>
  </w:num>
  <w:num w:numId="33">
    <w:abstractNumId w:val="47"/>
  </w:num>
  <w:num w:numId="34">
    <w:abstractNumId w:val="2"/>
  </w:num>
  <w:num w:numId="35">
    <w:abstractNumId w:val="29"/>
  </w:num>
  <w:num w:numId="36">
    <w:abstractNumId w:val="34"/>
  </w:num>
  <w:num w:numId="37">
    <w:abstractNumId w:val="53"/>
  </w:num>
  <w:num w:numId="38">
    <w:abstractNumId w:val="14"/>
  </w:num>
  <w:num w:numId="39">
    <w:abstractNumId w:val="16"/>
  </w:num>
  <w:num w:numId="40">
    <w:abstractNumId w:val="54"/>
  </w:num>
  <w:num w:numId="41">
    <w:abstractNumId w:val="46"/>
  </w:num>
  <w:num w:numId="42">
    <w:abstractNumId w:val="40"/>
  </w:num>
  <w:num w:numId="43">
    <w:abstractNumId w:val="17"/>
  </w:num>
  <w:num w:numId="44">
    <w:abstractNumId w:val="8"/>
  </w:num>
  <w:num w:numId="45">
    <w:abstractNumId w:val="21"/>
  </w:num>
  <w:num w:numId="46">
    <w:abstractNumId w:val="49"/>
  </w:num>
  <w:num w:numId="47">
    <w:abstractNumId w:val="27"/>
  </w:num>
  <w:num w:numId="48">
    <w:abstractNumId w:val="32"/>
  </w:num>
  <w:num w:numId="49">
    <w:abstractNumId w:val="9"/>
  </w:num>
  <w:num w:numId="50">
    <w:abstractNumId w:val="55"/>
  </w:num>
  <w:num w:numId="51">
    <w:abstractNumId w:val="37"/>
  </w:num>
  <w:num w:numId="52">
    <w:abstractNumId w:val="7"/>
  </w:num>
  <w:num w:numId="53">
    <w:abstractNumId w:val="52"/>
  </w:num>
  <w:num w:numId="54">
    <w:abstractNumId w:val="41"/>
  </w:num>
  <w:num w:numId="55">
    <w:abstractNumId w:val="57"/>
  </w:num>
  <w:num w:numId="56">
    <w:abstractNumId w:val="38"/>
  </w:num>
  <w:num w:numId="57">
    <w:abstractNumId w:val="23"/>
  </w:num>
  <w:num w:numId="58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7E"/>
    <w:rsid w:val="001C4F58"/>
    <w:rsid w:val="001C7BE8"/>
    <w:rsid w:val="001D1AEA"/>
    <w:rsid w:val="001D351C"/>
    <w:rsid w:val="001E64A1"/>
    <w:rsid w:val="0020121E"/>
    <w:rsid w:val="00223845"/>
    <w:rsid w:val="00224664"/>
    <w:rsid w:val="00225665"/>
    <w:rsid w:val="002517CD"/>
    <w:rsid w:val="00273471"/>
    <w:rsid w:val="0028396E"/>
    <w:rsid w:val="002E02A8"/>
    <w:rsid w:val="002F7E03"/>
    <w:rsid w:val="003F0112"/>
    <w:rsid w:val="004C7F4C"/>
    <w:rsid w:val="00534A36"/>
    <w:rsid w:val="00542DAA"/>
    <w:rsid w:val="00545347"/>
    <w:rsid w:val="005753C6"/>
    <w:rsid w:val="005A658C"/>
    <w:rsid w:val="005F6315"/>
    <w:rsid w:val="00683FFB"/>
    <w:rsid w:val="006D6F57"/>
    <w:rsid w:val="0074337E"/>
    <w:rsid w:val="007720D9"/>
    <w:rsid w:val="00776145"/>
    <w:rsid w:val="007D41ED"/>
    <w:rsid w:val="00847635"/>
    <w:rsid w:val="00851C32"/>
    <w:rsid w:val="00867180"/>
    <w:rsid w:val="008751AD"/>
    <w:rsid w:val="008B2C5F"/>
    <w:rsid w:val="008D70CB"/>
    <w:rsid w:val="008E09B5"/>
    <w:rsid w:val="00941E3D"/>
    <w:rsid w:val="00963B03"/>
    <w:rsid w:val="00A0644C"/>
    <w:rsid w:val="00AC364E"/>
    <w:rsid w:val="00AE7DA8"/>
    <w:rsid w:val="00B553C7"/>
    <w:rsid w:val="00B55C82"/>
    <w:rsid w:val="00C6300B"/>
    <w:rsid w:val="00CC4DC5"/>
    <w:rsid w:val="00D63F11"/>
    <w:rsid w:val="00D64F7E"/>
    <w:rsid w:val="00D67040"/>
    <w:rsid w:val="00DE2740"/>
    <w:rsid w:val="00DE6BA4"/>
    <w:rsid w:val="00E042C2"/>
    <w:rsid w:val="00E7757E"/>
    <w:rsid w:val="00E94439"/>
    <w:rsid w:val="00F12D3D"/>
    <w:rsid w:val="00F56C01"/>
    <w:rsid w:val="00FA3D4D"/>
    <w:rsid w:val="00FD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2A8"/>
  </w:style>
  <w:style w:type="paragraph" w:styleId="Nagwek1">
    <w:name w:val="heading 1"/>
    <w:basedOn w:val="Heading"/>
    <w:rsid w:val="002E02A8"/>
    <w:pPr>
      <w:outlineLvl w:val="0"/>
    </w:pPr>
  </w:style>
  <w:style w:type="paragraph" w:styleId="Nagwek2">
    <w:name w:val="heading 2"/>
    <w:basedOn w:val="Heading"/>
    <w:rsid w:val="002E02A8"/>
    <w:pPr>
      <w:outlineLvl w:val="1"/>
    </w:pPr>
  </w:style>
  <w:style w:type="paragraph" w:styleId="Nagwek3">
    <w:name w:val="heading 3"/>
    <w:basedOn w:val="Heading"/>
    <w:rsid w:val="002E02A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02A8"/>
  </w:style>
  <w:style w:type="paragraph" w:customStyle="1" w:styleId="Heading">
    <w:name w:val="Heading"/>
    <w:basedOn w:val="Standard"/>
    <w:next w:val="Textbody"/>
    <w:rsid w:val="002E02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02A8"/>
    <w:pPr>
      <w:spacing w:after="120"/>
    </w:pPr>
  </w:style>
  <w:style w:type="paragraph" w:styleId="Lista">
    <w:name w:val="List"/>
    <w:basedOn w:val="Textbody"/>
    <w:rsid w:val="002E02A8"/>
  </w:style>
  <w:style w:type="paragraph" w:styleId="Legenda">
    <w:name w:val="caption"/>
    <w:basedOn w:val="Standard"/>
    <w:rsid w:val="002E02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02A8"/>
    <w:pPr>
      <w:suppressLineNumbers/>
    </w:pPr>
  </w:style>
  <w:style w:type="paragraph" w:customStyle="1" w:styleId="Default">
    <w:name w:val="Default"/>
    <w:rsid w:val="002E02A8"/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2E02A8"/>
  </w:style>
  <w:style w:type="paragraph" w:styleId="Tytu">
    <w:name w:val="Title"/>
    <w:basedOn w:val="Heading"/>
    <w:rsid w:val="002E02A8"/>
  </w:style>
  <w:style w:type="paragraph" w:styleId="Podtytu">
    <w:name w:val="Subtitle"/>
    <w:basedOn w:val="Heading"/>
    <w:rsid w:val="002E02A8"/>
  </w:style>
  <w:style w:type="numbering" w:customStyle="1" w:styleId="WWNum1">
    <w:name w:val="WWNum1"/>
    <w:basedOn w:val="Bezlisty"/>
    <w:rsid w:val="002E02A8"/>
    <w:pPr>
      <w:numPr>
        <w:numId w:val="1"/>
      </w:numPr>
    </w:pPr>
  </w:style>
  <w:style w:type="numbering" w:customStyle="1" w:styleId="WWNum2">
    <w:name w:val="WWNum2"/>
    <w:basedOn w:val="Bezlisty"/>
    <w:rsid w:val="002E02A8"/>
    <w:pPr>
      <w:numPr>
        <w:numId w:val="2"/>
      </w:numPr>
    </w:pPr>
  </w:style>
  <w:style w:type="numbering" w:customStyle="1" w:styleId="WWNum3">
    <w:name w:val="WWNum3"/>
    <w:basedOn w:val="Bezlisty"/>
    <w:rsid w:val="002E02A8"/>
    <w:pPr>
      <w:numPr>
        <w:numId w:val="3"/>
      </w:numPr>
    </w:pPr>
  </w:style>
  <w:style w:type="numbering" w:customStyle="1" w:styleId="WWNum4">
    <w:name w:val="WWNum4"/>
    <w:basedOn w:val="Bezlisty"/>
    <w:rsid w:val="002E02A8"/>
    <w:pPr>
      <w:numPr>
        <w:numId w:val="4"/>
      </w:numPr>
    </w:pPr>
  </w:style>
  <w:style w:type="numbering" w:customStyle="1" w:styleId="WWNum5">
    <w:name w:val="WWNum5"/>
    <w:basedOn w:val="Bezlisty"/>
    <w:rsid w:val="002E02A8"/>
    <w:pPr>
      <w:numPr>
        <w:numId w:val="5"/>
      </w:numPr>
    </w:pPr>
  </w:style>
  <w:style w:type="numbering" w:customStyle="1" w:styleId="WWNum6">
    <w:name w:val="WWNum6"/>
    <w:basedOn w:val="Bezlisty"/>
    <w:rsid w:val="002E02A8"/>
    <w:pPr>
      <w:numPr>
        <w:numId w:val="6"/>
      </w:numPr>
    </w:pPr>
  </w:style>
  <w:style w:type="numbering" w:customStyle="1" w:styleId="WWNum7">
    <w:name w:val="WWNum7"/>
    <w:basedOn w:val="Bezlisty"/>
    <w:rsid w:val="002E02A8"/>
    <w:pPr>
      <w:numPr>
        <w:numId w:val="7"/>
      </w:numPr>
    </w:pPr>
  </w:style>
  <w:style w:type="numbering" w:customStyle="1" w:styleId="WWNum8">
    <w:name w:val="WWNum8"/>
    <w:basedOn w:val="Bezlisty"/>
    <w:rsid w:val="002E02A8"/>
    <w:pPr>
      <w:numPr>
        <w:numId w:val="8"/>
      </w:numPr>
    </w:pPr>
  </w:style>
  <w:style w:type="numbering" w:customStyle="1" w:styleId="WWNum9">
    <w:name w:val="WWNum9"/>
    <w:basedOn w:val="Bezlisty"/>
    <w:rsid w:val="002E02A8"/>
    <w:pPr>
      <w:numPr>
        <w:numId w:val="9"/>
      </w:numPr>
    </w:pPr>
  </w:style>
  <w:style w:type="numbering" w:customStyle="1" w:styleId="WWNum10">
    <w:name w:val="WWNum10"/>
    <w:basedOn w:val="Bezlisty"/>
    <w:rsid w:val="002E02A8"/>
    <w:pPr>
      <w:numPr>
        <w:numId w:val="10"/>
      </w:numPr>
    </w:pPr>
  </w:style>
  <w:style w:type="numbering" w:customStyle="1" w:styleId="WWNum11">
    <w:name w:val="WWNum11"/>
    <w:basedOn w:val="Bezlisty"/>
    <w:rsid w:val="002E02A8"/>
    <w:pPr>
      <w:numPr>
        <w:numId w:val="11"/>
      </w:numPr>
    </w:pPr>
  </w:style>
  <w:style w:type="numbering" w:customStyle="1" w:styleId="WWNum12">
    <w:name w:val="WWNum12"/>
    <w:basedOn w:val="Bezlisty"/>
    <w:rsid w:val="002E02A8"/>
    <w:pPr>
      <w:numPr>
        <w:numId w:val="12"/>
      </w:numPr>
    </w:pPr>
  </w:style>
  <w:style w:type="numbering" w:customStyle="1" w:styleId="WWNum13">
    <w:name w:val="WWNum13"/>
    <w:basedOn w:val="Bezlisty"/>
    <w:rsid w:val="002E02A8"/>
    <w:pPr>
      <w:numPr>
        <w:numId w:val="13"/>
      </w:numPr>
    </w:pPr>
  </w:style>
  <w:style w:type="numbering" w:customStyle="1" w:styleId="WWNum14">
    <w:name w:val="WWNum14"/>
    <w:basedOn w:val="Bezlisty"/>
    <w:rsid w:val="002E02A8"/>
    <w:pPr>
      <w:numPr>
        <w:numId w:val="14"/>
      </w:numPr>
    </w:pPr>
  </w:style>
  <w:style w:type="numbering" w:customStyle="1" w:styleId="WWNum15">
    <w:name w:val="WWNum15"/>
    <w:basedOn w:val="Bezlisty"/>
    <w:rsid w:val="002E02A8"/>
    <w:pPr>
      <w:numPr>
        <w:numId w:val="15"/>
      </w:numPr>
    </w:pPr>
  </w:style>
  <w:style w:type="numbering" w:customStyle="1" w:styleId="WWNum16">
    <w:name w:val="WWNum16"/>
    <w:basedOn w:val="Bezlisty"/>
    <w:rsid w:val="002E02A8"/>
    <w:pPr>
      <w:numPr>
        <w:numId w:val="16"/>
      </w:numPr>
    </w:pPr>
  </w:style>
  <w:style w:type="numbering" w:customStyle="1" w:styleId="WWNum17">
    <w:name w:val="WWNum17"/>
    <w:basedOn w:val="Bezlisty"/>
    <w:rsid w:val="002E02A8"/>
    <w:pPr>
      <w:numPr>
        <w:numId w:val="17"/>
      </w:numPr>
    </w:pPr>
  </w:style>
  <w:style w:type="numbering" w:customStyle="1" w:styleId="WWNum18">
    <w:name w:val="WWNum18"/>
    <w:basedOn w:val="Bezlisty"/>
    <w:rsid w:val="002E02A8"/>
    <w:pPr>
      <w:numPr>
        <w:numId w:val="18"/>
      </w:numPr>
    </w:pPr>
  </w:style>
  <w:style w:type="numbering" w:customStyle="1" w:styleId="WWNum19">
    <w:name w:val="WWNum19"/>
    <w:basedOn w:val="Bezlisty"/>
    <w:rsid w:val="002E02A8"/>
    <w:pPr>
      <w:numPr>
        <w:numId w:val="19"/>
      </w:numPr>
    </w:pPr>
  </w:style>
  <w:style w:type="numbering" w:customStyle="1" w:styleId="WWNum20">
    <w:name w:val="WWNum20"/>
    <w:basedOn w:val="Bezlisty"/>
    <w:rsid w:val="002E02A8"/>
    <w:pPr>
      <w:numPr>
        <w:numId w:val="20"/>
      </w:numPr>
    </w:pPr>
  </w:style>
  <w:style w:type="numbering" w:customStyle="1" w:styleId="WWNum21">
    <w:name w:val="WWNum21"/>
    <w:basedOn w:val="Bezlisty"/>
    <w:rsid w:val="002E02A8"/>
    <w:pPr>
      <w:numPr>
        <w:numId w:val="21"/>
      </w:numPr>
    </w:pPr>
  </w:style>
  <w:style w:type="numbering" w:customStyle="1" w:styleId="WWNum22">
    <w:name w:val="WWNum22"/>
    <w:basedOn w:val="Bezlisty"/>
    <w:rsid w:val="002E02A8"/>
    <w:pPr>
      <w:numPr>
        <w:numId w:val="22"/>
      </w:numPr>
    </w:pPr>
  </w:style>
  <w:style w:type="numbering" w:customStyle="1" w:styleId="WWNum23">
    <w:name w:val="WWNum23"/>
    <w:basedOn w:val="Bezlisty"/>
    <w:rsid w:val="002E02A8"/>
    <w:pPr>
      <w:numPr>
        <w:numId w:val="23"/>
      </w:numPr>
    </w:pPr>
  </w:style>
  <w:style w:type="numbering" w:customStyle="1" w:styleId="WWNum24">
    <w:name w:val="WWNum24"/>
    <w:basedOn w:val="Bezlisty"/>
    <w:rsid w:val="002E02A8"/>
    <w:pPr>
      <w:numPr>
        <w:numId w:val="24"/>
      </w:numPr>
    </w:pPr>
  </w:style>
  <w:style w:type="numbering" w:customStyle="1" w:styleId="WWNum25">
    <w:name w:val="WWNum25"/>
    <w:basedOn w:val="Bezlisty"/>
    <w:rsid w:val="002E02A8"/>
    <w:pPr>
      <w:numPr>
        <w:numId w:val="25"/>
      </w:numPr>
    </w:pPr>
  </w:style>
  <w:style w:type="numbering" w:customStyle="1" w:styleId="WWNum26">
    <w:name w:val="WWNum26"/>
    <w:basedOn w:val="Bezlisty"/>
    <w:rsid w:val="002E02A8"/>
    <w:pPr>
      <w:numPr>
        <w:numId w:val="26"/>
      </w:numPr>
    </w:pPr>
  </w:style>
  <w:style w:type="numbering" w:customStyle="1" w:styleId="WWNum27">
    <w:name w:val="WWNum27"/>
    <w:basedOn w:val="Bezlisty"/>
    <w:rsid w:val="002E02A8"/>
    <w:pPr>
      <w:numPr>
        <w:numId w:val="27"/>
      </w:numPr>
    </w:pPr>
  </w:style>
  <w:style w:type="numbering" w:customStyle="1" w:styleId="WWNum28">
    <w:name w:val="WWNum28"/>
    <w:basedOn w:val="Bezlisty"/>
    <w:rsid w:val="002E02A8"/>
    <w:pPr>
      <w:numPr>
        <w:numId w:val="28"/>
      </w:numPr>
    </w:pPr>
  </w:style>
  <w:style w:type="numbering" w:customStyle="1" w:styleId="WWNum29">
    <w:name w:val="WWNum29"/>
    <w:basedOn w:val="Bezlisty"/>
    <w:rsid w:val="002E02A8"/>
    <w:pPr>
      <w:numPr>
        <w:numId w:val="29"/>
      </w:numPr>
    </w:pPr>
  </w:style>
  <w:style w:type="numbering" w:customStyle="1" w:styleId="WWNum30">
    <w:name w:val="WWNum30"/>
    <w:basedOn w:val="Bezlisty"/>
    <w:rsid w:val="002E02A8"/>
    <w:pPr>
      <w:numPr>
        <w:numId w:val="30"/>
      </w:numPr>
    </w:pPr>
  </w:style>
  <w:style w:type="numbering" w:customStyle="1" w:styleId="WWNum31">
    <w:name w:val="WWNum31"/>
    <w:basedOn w:val="Bezlisty"/>
    <w:rsid w:val="002E02A8"/>
    <w:pPr>
      <w:numPr>
        <w:numId w:val="31"/>
      </w:numPr>
    </w:pPr>
  </w:style>
  <w:style w:type="numbering" w:customStyle="1" w:styleId="WWNum32">
    <w:name w:val="WWNum32"/>
    <w:basedOn w:val="Bezlisty"/>
    <w:rsid w:val="002E02A8"/>
    <w:pPr>
      <w:numPr>
        <w:numId w:val="32"/>
      </w:numPr>
    </w:pPr>
  </w:style>
  <w:style w:type="numbering" w:customStyle="1" w:styleId="WWNum33">
    <w:name w:val="WWNum33"/>
    <w:basedOn w:val="Bezlisty"/>
    <w:rsid w:val="002E02A8"/>
    <w:pPr>
      <w:numPr>
        <w:numId w:val="33"/>
      </w:numPr>
    </w:pPr>
  </w:style>
  <w:style w:type="numbering" w:customStyle="1" w:styleId="WWNum34">
    <w:name w:val="WWNum34"/>
    <w:basedOn w:val="Bezlisty"/>
    <w:rsid w:val="002E02A8"/>
    <w:pPr>
      <w:numPr>
        <w:numId w:val="34"/>
      </w:numPr>
    </w:pPr>
  </w:style>
  <w:style w:type="numbering" w:customStyle="1" w:styleId="WWNum35">
    <w:name w:val="WWNum35"/>
    <w:basedOn w:val="Bezlisty"/>
    <w:rsid w:val="002E02A8"/>
    <w:pPr>
      <w:numPr>
        <w:numId w:val="35"/>
      </w:numPr>
    </w:pPr>
  </w:style>
  <w:style w:type="numbering" w:customStyle="1" w:styleId="WWNum36">
    <w:name w:val="WWNum36"/>
    <w:basedOn w:val="Bezlisty"/>
    <w:rsid w:val="002E02A8"/>
    <w:pPr>
      <w:numPr>
        <w:numId w:val="36"/>
      </w:numPr>
    </w:pPr>
  </w:style>
  <w:style w:type="numbering" w:customStyle="1" w:styleId="WWNum37">
    <w:name w:val="WWNum37"/>
    <w:basedOn w:val="Bezlisty"/>
    <w:rsid w:val="002E02A8"/>
    <w:pPr>
      <w:numPr>
        <w:numId w:val="37"/>
      </w:numPr>
    </w:pPr>
  </w:style>
  <w:style w:type="numbering" w:customStyle="1" w:styleId="WWNum38">
    <w:name w:val="WWNum38"/>
    <w:basedOn w:val="Bezlisty"/>
    <w:rsid w:val="002E02A8"/>
    <w:pPr>
      <w:numPr>
        <w:numId w:val="38"/>
      </w:numPr>
    </w:pPr>
  </w:style>
  <w:style w:type="numbering" w:customStyle="1" w:styleId="WWNum39">
    <w:name w:val="WWNum39"/>
    <w:basedOn w:val="Bezlisty"/>
    <w:rsid w:val="002E02A8"/>
    <w:pPr>
      <w:numPr>
        <w:numId w:val="39"/>
      </w:numPr>
    </w:pPr>
  </w:style>
  <w:style w:type="numbering" w:customStyle="1" w:styleId="WWNum40">
    <w:name w:val="WWNum40"/>
    <w:basedOn w:val="Bezlisty"/>
    <w:rsid w:val="002E02A8"/>
    <w:pPr>
      <w:numPr>
        <w:numId w:val="40"/>
      </w:numPr>
    </w:pPr>
  </w:style>
  <w:style w:type="numbering" w:customStyle="1" w:styleId="WWNum41">
    <w:name w:val="WWNum41"/>
    <w:basedOn w:val="Bezlisty"/>
    <w:rsid w:val="002E02A8"/>
    <w:pPr>
      <w:numPr>
        <w:numId w:val="41"/>
      </w:numPr>
    </w:pPr>
  </w:style>
  <w:style w:type="numbering" w:customStyle="1" w:styleId="WWNum42">
    <w:name w:val="WWNum42"/>
    <w:basedOn w:val="Bezlisty"/>
    <w:rsid w:val="002E02A8"/>
    <w:pPr>
      <w:numPr>
        <w:numId w:val="42"/>
      </w:numPr>
    </w:pPr>
  </w:style>
  <w:style w:type="numbering" w:customStyle="1" w:styleId="WWNum43">
    <w:name w:val="WWNum43"/>
    <w:basedOn w:val="Bezlisty"/>
    <w:rsid w:val="002E02A8"/>
    <w:pPr>
      <w:numPr>
        <w:numId w:val="43"/>
      </w:numPr>
    </w:pPr>
  </w:style>
  <w:style w:type="numbering" w:customStyle="1" w:styleId="WWNum44">
    <w:name w:val="WWNum44"/>
    <w:basedOn w:val="Bezlisty"/>
    <w:rsid w:val="002E02A8"/>
    <w:pPr>
      <w:numPr>
        <w:numId w:val="44"/>
      </w:numPr>
    </w:pPr>
  </w:style>
  <w:style w:type="numbering" w:customStyle="1" w:styleId="WWNum45">
    <w:name w:val="WWNum45"/>
    <w:basedOn w:val="Bezlisty"/>
    <w:rsid w:val="002E02A8"/>
    <w:pPr>
      <w:numPr>
        <w:numId w:val="45"/>
      </w:numPr>
    </w:pPr>
  </w:style>
  <w:style w:type="numbering" w:customStyle="1" w:styleId="WWNum46">
    <w:name w:val="WWNum46"/>
    <w:basedOn w:val="Bezlisty"/>
    <w:rsid w:val="002E02A8"/>
    <w:pPr>
      <w:numPr>
        <w:numId w:val="46"/>
      </w:numPr>
    </w:pPr>
  </w:style>
  <w:style w:type="numbering" w:customStyle="1" w:styleId="WWNum47">
    <w:name w:val="WWNum47"/>
    <w:basedOn w:val="Bezlisty"/>
    <w:rsid w:val="002E02A8"/>
    <w:pPr>
      <w:numPr>
        <w:numId w:val="47"/>
      </w:numPr>
    </w:pPr>
  </w:style>
  <w:style w:type="numbering" w:customStyle="1" w:styleId="WWNum48">
    <w:name w:val="WWNum48"/>
    <w:basedOn w:val="Bezlisty"/>
    <w:rsid w:val="002E02A8"/>
    <w:pPr>
      <w:numPr>
        <w:numId w:val="48"/>
      </w:numPr>
    </w:pPr>
  </w:style>
  <w:style w:type="numbering" w:customStyle="1" w:styleId="WWNum49">
    <w:name w:val="WWNum49"/>
    <w:basedOn w:val="Bezlisty"/>
    <w:rsid w:val="002E02A8"/>
    <w:pPr>
      <w:numPr>
        <w:numId w:val="49"/>
      </w:numPr>
    </w:pPr>
  </w:style>
  <w:style w:type="numbering" w:customStyle="1" w:styleId="WWNum50">
    <w:name w:val="WWNum50"/>
    <w:basedOn w:val="Bezlisty"/>
    <w:rsid w:val="002E02A8"/>
    <w:pPr>
      <w:numPr>
        <w:numId w:val="50"/>
      </w:numPr>
    </w:pPr>
  </w:style>
  <w:style w:type="numbering" w:customStyle="1" w:styleId="WWNum51">
    <w:name w:val="WWNum51"/>
    <w:basedOn w:val="Bezlisty"/>
    <w:rsid w:val="002E02A8"/>
    <w:pPr>
      <w:numPr>
        <w:numId w:val="51"/>
      </w:numPr>
    </w:pPr>
  </w:style>
  <w:style w:type="numbering" w:customStyle="1" w:styleId="WWNum52">
    <w:name w:val="WWNum52"/>
    <w:basedOn w:val="Bezlisty"/>
    <w:rsid w:val="002E02A8"/>
    <w:pPr>
      <w:numPr>
        <w:numId w:val="52"/>
      </w:numPr>
    </w:pPr>
  </w:style>
  <w:style w:type="numbering" w:customStyle="1" w:styleId="WWNum53">
    <w:name w:val="WWNum53"/>
    <w:basedOn w:val="Bezlisty"/>
    <w:rsid w:val="002E02A8"/>
    <w:pPr>
      <w:numPr>
        <w:numId w:val="53"/>
      </w:numPr>
    </w:pPr>
  </w:style>
  <w:style w:type="numbering" w:customStyle="1" w:styleId="WWNum54">
    <w:name w:val="WWNum54"/>
    <w:basedOn w:val="Bezlisty"/>
    <w:rsid w:val="002E02A8"/>
    <w:pPr>
      <w:numPr>
        <w:numId w:val="54"/>
      </w:numPr>
    </w:pPr>
  </w:style>
  <w:style w:type="numbering" w:customStyle="1" w:styleId="WWNum55">
    <w:name w:val="WWNum55"/>
    <w:basedOn w:val="Bezlisty"/>
    <w:rsid w:val="002E02A8"/>
    <w:pPr>
      <w:numPr>
        <w:numId w:val="55"/>
      </w:numPr>
    </w:pPr>
  </w:style>
  <w:style w:type="numbering" w:customStyle="1" w:styleId="WWNum56">
    <w:name w:val="WWNum56"/>
    <w:basedOn w:val="Bezlisty"/>
    <w:rsid w:val="002E02A8"/>
    <w:pPr>
      <w:numPr>
        <w:numId w:val="56"/>
      </w:numPr>
    </w:pPr>
  </w:style>
  <w:style w:type="paragraph" w:styleId="NormalnyWeb">
    <w:name w:val="Normal (Web)"/>
    <w:basedOn w:val="Normalny"/>
    <w:uiPriority w:val="99"/>
    <w:unhideWhenUsed/>
    <w:rsid w:val="00B55C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B55C82"/>
    <w:rPr>
      <w:b/>
      <w:bCs/>
    </w:rPr>
  </w:style>
  <w:style w:type="paragraph" w:styleId="Akapitzlist">
    <w:name w:val="List Paragraph"/>
    <w:basedOn w:val="Normalny"/>
    <w:uiPriority w:val="34"/>
    <w:qFormat/>
    <w:rsid w:val="008D70C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de-DE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4D6D-377D-4CBE-9A63-C5A3BF08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Kowalski</dc:creator>
  <cp:lastModifiedBy>IS</cp:lastModifiedBy>
  <cp:revision>3</cp:revision>
  <cp:lastPrinted>2017-08-24T09:32:00Z</cp:lastPrinted>
  <dcterms:created xsi:type="dcterms:W3CDTF">2017-08-24T09:32:00Z</dcterms:created>
  <dcterms:modified xsi:type="dcterms:W3CDTF">2017-08-24T10:09:00Z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