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AEA1B" w14:textId="696C6BAB" w:rsidR="00B619DF" w:rsidRDefault="00B619DF" w:rsidP="00B619D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5EAA">
        <w:rPr>
          <w:rFonts w:ascii="Cambria" w:hAnsi="Cambria"/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798906D5" wp14:editId="26E83E87">
            <wp:simplePos x="0" y="0"/>
            <wp:positionH relativeFrom="margin">
              <wp:posOffset>-636423</wp:posOffset>
            </wp:positionH>
            <wp:positionV relativeFrom="paragraph">
              <wp:posOffset>196571</wp:posOffset>
            </wp:positionV>
            <wp:extent cx="6645910" cy="417830"/>
            <wp:effectExtent l="0" t="0" r="2540" b="1270"/>
            <wp:wrapTopAndBottom/>
            <wp:docPr id="1160322595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322595" name="Obraz 116032259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7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B3E745" w14:textId="77777777" w:rsidR="00B619DF" w:rsidRDefault="00B619DF" w:rsidP="00B619D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B79798" w14:textId="77777777" w:rsidR="001C534F" w:rsidRDefault="001C534F" w:rsidP="00B619D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BC3DA0" w14:textId="32B48DFB" w:rsidR="00E97BCB" w:rsidRPr="00E97BCB" w:rsidRDefault="00E97BCB" w:rsidP="00B619D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CB">
        <w:rPr>
          <w:rFonts w:ascii="Times New Roman" w:eastAsia="Times New Roman" w:hAnsi="Times New Roman" w:cs="Times New Roman"/>
          <w:sz w:val="24"/>
          <w:szCs w:val="24"/>
          <w:lang w:eastAsia="pl-PL"/>
        </w:rPr>
        <w:t>Politechnik</w:t>
      </w:r>
      <w:r w:rsidR="008F4DA6">
        <w:rPr>
          <w:rFonts w:ascii="Times New Roman" w:eastAsia="Times New Roman" w:hAnsi="Times New Roman" w:cs="Times New Roman"/>
          <w:sz w:val="24"/>
          <w:szCs w:val="24"/>
          <w:lang w:eastAsia="pl-PL"/>
        </w:rPr>
        <w:t>a Rzeszowska</w:t>
      </w:r>
      <w:r w:rsidRPr="00E97B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im. Ignacego Łukasiewicza, uzyskał</w:t>
      </w:r>
      <w:r w:rsidR="008F4DA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E97B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dotację z Unii </w:t>
      </w:r>
      <w:r w:rsidR="00B619DF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E97BCB">
        <w:rPr>
          <w:rFonts w:ascii="Times New Roman" w:eastAsia="Times New Roman" w:hAnsi="Times New Roman" w:cs="Times New Roman"/>
          <w:sz w:val="24"/>
          <w:szCs w:val="24"/>
          <w:lang w:eastAsia="pl-PL"/>
        </w:rPr>
        <w:t>uropejskiej na</w:t>
      </w:r>
      <w:r w:rsidR="00B619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realizację</w:t>
      </w:r>
      <w:r w:rsidRPr="00E97B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projekt</w:t>
      </w:r>
      <w:r w:rsidR="00B619DF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8F4D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pn.</w:t>
      </w:r>
      <w:r w:rsidRPr="00E97B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009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8F4DA6" w:rsidRPr="008009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Ewaluacja rozwiązań technologii Internet of </w:t>
      </w:r>
      <w:proofErr w:type="spellStart"/>
      <w:r w:rsidR="008F4DA6" w:rsidRPr="008009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Things</w:t>
      </w:r>
      <w:proofErr w:type="spellEnd"/>
      <w:r w:rsidR="008F4DA6" w:rsidRPr="008009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 AI w kontekście monitorowania zanieczyszczeń środowiska</w:t>
      </w:r>
      <w:r w:rsidRPr="008009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”.</w:t>
      </w:r>
    </w:p>
    <w:p w14:paraId="1B193FE2" w14:textId="77777777" w:rsidR="001C534F" w:rsidRDefault="001C534F" w:rsidP="001C534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F4FC86" w14:textId="3623EBC9" w:rsidR="001C534F" w:rsidRPr="008F4DA6" w:rsidRDefault="001C534F" w:rsidP="001C534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4D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Głównym założeniem projektu jest przeprowadzenie prac badawczych celem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8F4DA6">
        <w:rPr>
          <w:rFonts w:ascii="Times New Roman" w:eastAsia="Times New Roman" w:hAnsi="Times New Roman" w:cs="Times New Roman"/>
          <w:sz w:val="24"/>
          <w:szCs w:val="24"/>
          <w:lang w:eastAsia="pl-PL"/>
        </w:rPr>
        <w:t>aprojektowania systemu złożonego z aplikacji webowej oraz urządzenia pomiarowego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4DA6">
        <w:rPr>
          <w:rFonts w:ascii="Times New Roman" w:eastAsia="Times New Roman" w:hAnsi="Times New Roman" w:cs="Times New Roman"/>
          <w:sz w:val="24"/>
          <w:szCs w:val="24"/>
          <w:lang w:eastAsia="pl-PL"/>
        </w:rPr>
        <w:t>opartego o technologię Internetu rzeczy, który służy do monitorowania oraz analizy jakości powietrza oraz pozyskanie nowej wiedzy w zakresie wpływu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4D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zanieczyszczenia powietrza na stan techniczny paneli fotowoltaicznych i efektywność funkcjonowania farm. </w:t>
      </w:r>
    </w:p>
    <w:p w14:paraId="675290B8" w14:textId="77777777" w:rsidR="001C534F" w:rsidRDefault="001C534F" w:rsidP="00B619D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FA33A5" w14:textId="34A98B52" w:rsidR="00E3629E" w:rsidRDefault="00E3629E" w:rsidP="00B619D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</w:t>
      </w:r>
      <w:r w:rsidR="00241E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zadania badawcze</w:t>
      </w:r>
      <w:r w:rsidR="001C534F">
        <w:rPr>
          <w:rFonts w:ascii="Times New Roman" w:eastAsia="Times New Roman" w:hAnsi="Times New Roman" w:cs="Times New Roman"/>
          <w:sz w:val="24"/>
          <w:szCs w:val="24"/>
          <w:lang w:eastAsia="pl-PL"/>
        </w:rPr>
        <w:t>go planowane są następujące etapy badawcze</w:t>
      </w:r>
      <w:r w:rsidR="00241E14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0CCEAFB9" w14:textId="53522545" w:rsidR="00241E14" w:rsidRDefault="00241E14" w:rsidP="00241E1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koncepcyjne oraz metodologia algorytmów opartych o sztuczną inteligencję.</w:t>
      </w:r>
    </w:p>
    <w:p w14:paraId="2DBD3AD2" w14:textId="3918EF71" w:rsidR="001C534F" w:rsidRDefault="001C534F" w:rsidP="00241E1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Budowa i uruchomienie prototypu oraz jego wstępne testy w warunkach odpowiadających rzeczywistym.</w:t>
      </w:r>
    </w:p>
    <w:p w14:paraId="0EF699AE" w14:textId="3BB77E72" w:rsidR="00241E14" w:rsidRDefault="001C534F" w:rsidP="00241E1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Przeprowadzenie analizy danych o jakości powietrza za pomocą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drona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wyposażanego w czujniki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kamerę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multispektralną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układ z AI. </w:t>
      </w:r>
    </w:p>
    <w:p w14:paraId="5E4FE8CC" w14:textId="65CBE547" w:rsidR="00571574" w:rsidRPr="00241E14" w:rsidRDefault="00571574" w:rsidP="00241E1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Testowanie, analiza i modelowanie systemu do monitorowania jakości powietrza bazującego na dronie wyposażonym w czujniki oraz algorytmy sztucznej inteligencji</w:t>
      </w:r>
    </w:p>
    <w:p w14:paraId="435F754E" w14:textId="77777777" w:rsidR="00E3629E" w:rsidRDefault="00E3629E" w:rsidP="00B619D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6A8C37" w14:textId="09BF76AE" w:rsidR="00A04382" w:rsidRDefault="00A04382" w:rsidP="00B619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Powstała w ramach projektu platforma będzie mogła znaleźć zastosowanie w monitorowaniu farm fotowoltaicznych pod katem efektywności pracy instalacji oraz możliwych do mierzenia parametrów pracy poszczególnych paneli. </w:t>
      </w:r>
      <w:r w:rsidR="0033604F">
        <w:rPr>
          <w:rFonts w:ascii="Times New Roman" w:eastAsia="Times New Roman" w:hAnsi="Times New Roman" w:cs="Times New Roman"/>
          <w:sz w:val="24"/>
          <w:szCs w:val="24"/>
          <w:lang w:eastAsia="pl-PL"/>
        </w:rPr>
        <w:t>Przełoży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to na wzrost bezpieczeństwa </w:t>
      </w:r>
      <w:r w:rsidR="003360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pracy instalacji oraz wydłuży jej żywotność. </w:t>
      </w:r>
    </w:p>
    <w:p w14:paraId="1DD3DE0A" w14:textId="77777777" w:rsidR="0068693C" w:rsidRDefault="0068693C" w:rsidP="00B619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2307EB" w14:textId="67613950" w:rsidR="0068693C" w:rsidRDefault="0068693C" w:rsidP="0068693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693C">
        <w:rPr>
          <w:rFonts w:ascii="Times New Roman" w:eastAsia="Times New Roman" w:hAnsi="Times New Roman" w:cs="Times New Roman"/>
          <w:sz w:val="24"/>
          <w:szCs w:val="24"/>
          <w:lang w:eastAsia="pl-PL"/>
        </w:rPr>
        <w:t>Odbiorcami rezultatów projektu związanego z monitorowaniem jakości powietrza oraz analizą stanu zabrudzenia modułów PV są przykładowo: firmy produkujące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69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moduły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</w:t>
      </w:r>
      <w:r w:rsidRPr="0068693C">
        <w:rPr>
          <w:rFonts w:ascii="Times New Roman" w:eastAsia="Times New Roman" w:hAnsi="Times New Roman" w:cs="Times New Roman"/>
          <w:sz w:val="24"/>
          <w:szCs w:val="24"/>
          <w:lang w:eastAsia="pl-PL"/>
        </w:rPr>
        <w:t>otowoltaiczne, operatorzy farm fotowoltaicznych, firmy zajmujące się magazynowaniem energii, szkoły, instytucje prywatne jak i samorządy, miasta, gminy.</w:t>
      </w:r>
    </w:p>
    <w:p w14:paraId="10995701" w14:textId="77777777" w:rsidR="00A04382" w:rsidRDefault="00A04382" w:rsidP="00B619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DC0327" w14:textId="208F1D7A" w:rsidR="00E97BCB" w:rsidRPr="00E97BCB" w:rsidRDefault="00E97BCB" w:rsidP="00B619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Wartość projektu: </w:t>
      </w:r>
      <w:r w:rsidR="00B619DF">
        <w:rPr>
          <w:rFonts w:ascii="Times New Roman" w:eastAsia="Times New Roman" w:hAnsi="Times New Roman" w:cs="Times New Roman"/>
          <w:sz w:val="24"/>
          <w:szCs w:val="24"/>
          <w:lang w:eastAsia="pl-PL"/>
        </w:rPr>
        <w:t>291 112</w:t>
      </w:r>
      <w:r w:rsidRPr="00E97BCB">
        <w:rPr>
          <w:rFonts w:ascii="Times New Roman" w:eastAsia="Times New Roman" w:hAnsi="Times New Roman" w:cs="Times New Roman"/>
          <w:sz w:val="24"/>
          <w:szCs w:val="24"/>
          <w:lang w:eastAsia="pl-PL"/>
        </w:rPr>
        <w:t>,00 zł</w:t>
      </w:r>
    </w:p>
    <w:p w14:paraId="1971C6B0" w14:textId="77777777" w:rsidR="00E97BCB" w:rsidRPr="00E97BCB" w:rsidRDefault="00E97BCB" w:rsidP="00E97B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Wysokość wkładu z Funduszy Europejskich: </w:t>
      </w:r>
      <w:r w:rsidR="00B619DF">
        <w:rPr>
          <w:rFonts w:ascii="Times New Roman" w:eastAsia="Times New Roman" w:hAnsi="Times New Roman" w:cs="Times New Roman"/>
          <w:sz w:val="24"/>
          <w:szCs w:val="24"/>
          <w:lang w:eastAsia="pl-PL"/>
        </w:rPr>
        <w:t>263 124,00</w:t>
      </w:r>
      <w:r w:rsidRPr="00E97B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14:paraId="3CE00768" w14:textId="0429EE38" w:rsidR="00BD692D" w:rsidRPr="0033604F" w:rsidRDefault="0033604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604F">
        <w:rPr>
          <w:rFonts w:ascii="Times New Roman" w:eastAsia="Times New Roman" w:hAnsi="Times New Roman" w:cs="Times New Roman"/>
          <w:sz w:val="24"/>
          <w:szCs w:val="24"/>
          <w:lang w:eastAsia="pl-PL"/>
        </w:rPr>
        <w:t>#FunduszeUE #FunduszeEuropejskie</w:t>
      </w:r>
    </w:p>
    <w:sectPr w:rsidR="00BD692D" w:rsidRPr="003360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52AD2" w14:textId="77777777" w:rsidR="00AB163C" w:rsidRDefault="00AB163C" w:rsidP="00B619DF">
      <w:pPr>
        <w:spacing w:after="0" w:line="240" w:lineRule="auto"/>
      </w:pPr>
      <w:r>
        <w:separator/>
      </w:r>
    </w:p>
  </w:endnote>
  <w:endnote w:type="continuationSeparator" w:id="0">
    <w:p w14:paraId="1DE6FACE" w14:textId="77777777" w:rsidR="00AB163C" w:rsidRDefault="00AB163C" w:rsidP="00B61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D49A0" w14:textId="77777777" w:rsidR="00AB163C" w:rsidRDefault="00AB163C" w:rsidP="00B619DF">
      <w:pPr>
        <w:spacing w:after="0" w:line="240" w:lineRule="auto"/>
      </w:pPr>
      <w:r>
        <w:separator/>
      </w:r>
    </w:p>
  </w:footnote>
  <w:footnote w:type="continuationSeparator" w:id="0">
    <w:p w14:paraId="4CB3A828" w14:textId="77777777" w:rsidR="00AB163C" w:rsidRDefault="00AB163C" w:rsidP="00B619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92A6D"/>
    <w:multiLevelType w:val="multilevel"/>
    <w:tmpl w:val="A9E8A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0C6709"/>
    <w:multiLevelType w:val="multilevel"/>
    <w:tmpl w:val="26C0E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6308A6"/>
    <w:multiLevelType w:val="hybridMultilevel"/>
    <w:tmpl w:val="7C8C99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55774">
    <w:abstractNumId w:val="1"/>
  </w:num>
  <w:num w:numId="2" w16cid:durableId="1082993432">
    <w:abstractNumId w:val="0"/>
  </w:num>
  <w:num w:numId="3" w16cid:durableId="9150889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BCB"/>
    <w:rsid w:val="000254C8"/>
    <w:rsid w:val="000F1B00"/>
    <w:rsid w:val="001908FD"/>
    <w:rsid w:val="001A6F6E"/>
    <w:rsid w:val="001C534F"/>
    <w:rsid w:val="001D162F"/>
    <w:rsid w:val="00241E14"/>
    <w:rsid w:val="0033604F"/>
    <w:rsid w:val="003454E2"/>
    <w:rsid w:val="00571574"/>
    <w:rsid w:val="0068693C"/>
    <w:rsid w:val="0080098D"/>
    <w:rsid w:val="008147C7"/>
    <w:rsid w:val="008F4DA6"/>
    <w:rsid w:val="00A04382"/>
    <w:rsid w:val="00AB163C"/>
    <w:rsid w:val="00B619DF"/>
    <w:rsid w:val="00BD692D"/>
    <w:rsid w:val="00E3629E"/>
    <w:rsid w:val="00E9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AB64D92"/>
  <w15:chartTrackingRefBased/>
  <w15:docId w15:val="{2FDB205F-A335-4043-836A-B1BD0EF58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61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19DF"/>
  </w:style>
  <w:style w:type="paragraph" w:styleId="Stopka">
    <w:name w:val="footer"/>
    <w:basedOn w:val="Normalny"/>
    <w:link w:val="StopkaZnak"/>
    <w:uiPriority w:val="99"/>
    <w:unhideWhenUsed/>
    <w:rsid w:val="00B61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19DF"/>
  </w:style>
  <w:style w:type="paragraph" w:styleId="Akapitzlist">
    <w:name w:val="List Paragraph"/>
    <w:basedOn w:val="Normalny"/>
    <w:uiPriority w:val="34"/>
    <w:qFormat/>
    <w:rsid w:val="00241E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4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64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8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0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275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Katarzyna Dudek</cp:lastModifiedBy>
  <cp:revision>4</cp:revision>
  <dcterms:created xsi:type="dcterms:W3CDTF">2025-04-01T07:56:00Z</dcterms:created>
  <dcterms:modified xsi:type="dcterms:W3CDTF">2025-10-17T06:54:00Z</dcterms:modified>
</cp:coreProperties>
</file>